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1AAFF" w14:textId="5075A24B" w:rsidR="00096788" w:rsidRPr="003D4539" w:rsidRDefault="008E28EF" w:rsidP="0089160B">
      <w:pPr>
        <w:jc w:val="center"/>
        <w:rPr>
          <w:rFonts w:ascii="Times New Roman" w:hAnsi="Times New Roman" w:cs="Times New Roman"/>
          <w:b/>
          <w:u w:val="single"/>
        </w:rPr>
      </w:pPr>
      <w:bookmarkStart w:id="0" w:name="_GoBack"/>
      <w:bookmarkEnd w:id="0"/>
      <w:r w:rsidRPr="003D4539">
        <w:rPr>
          <w:rFonts w:ascii="Times New Roman" w:hAnsi="Times New Roman" w:cs="Times New Roman"/>
          <w:b/>
          <w:u w:val="single"/>
        </w:rPr>
        <w:t>2018-2019</w:t>
      </w:r>
    </w:p>
    <w:p w14:paraId="5269B3E7" w14:textId="77777777" w:rsidR="00505CD6" w:rsidRPr="003D4539" w:rsidRDefault="00505CD6" w:rsidP="0089160B">
      <w:pPr>
        <w:jc w:val="center"/>
        <w:rPr>
          <w:rFonts w:ascii="Times New Roman" w:hAnsi="Times New Roman" w:cs="Times New Roman"/>
          <w:b/>
          <w:u w:val="single"/>
        </w:rPr>
      </w:pPr>
      <w:r w:rsidRPr="003D4539">
        <w:rPr>
          <w:rFonts w:ascii="Times New Roman" w:hAnsi="Times New Roman" w:cs="Times New Roman"/>
          <w:b/>
          <w:u w:val="single"/>
        </w:rPr>
        <w:t>Unit Assessment Report</w:t>
      </w:r>
    </w:p>
    <w:p w14:paraId="3C2798C2" w14:textId="77777777" w:rsidR="00505CD6" w:rsidRPr="003D4539" w:rsidRDefault="00505CD6" w:rsidP="0089160B">
      <w:pPr>
        <w:jc w:val="center"/>
        <w:rPr>
          <w:rFonts w:ascii="Times New Roman" w:hAnsi="Times New Roman" w:cs="Times New Roman"/>
          <w:b/>
          <w:u w:val="single"/>
        </w:rPr>
      </w:pPr>
      <w:r w:rsidRPr="003D4539">
        <w:rPr>
          <w:rFonts w:ascii="Times New Roman" w:hAnsi="Times New Roman" w:cs="Times New Roman"/>
          <w:b/>
          <w:u w:val="single"/>
        </w:rPr>
        <w:t>Division: Academic Affairs</w:t>
      </w:r>
    </w:p>
    <w:p w14:paraId="561C1D45" w14:textId="77777777" w:rsidR="00505CD6" w:rsidRPr="003D4539" w:rsidRDefault="00505CD6">
      <w:pPr>
        <w:rPr>
          <w:rFonts w:ascii="Times New Roman" w:hAnsi="Times New Roman" w:cs="Times New Roman"/>
        </w:rPr>
      </w:pPr>
    </w:p>
    <w:p w14:paraId="0F9BD542" w14:textId="77777777" w:rsidR="00505CD6" w:rsidRPr="003D4539" w:rsidRDefault="00505CD6" w:rsidP="0089160B">
      <w:pPr>
        <w:jc w:val="center"/>
        <w:rPr>
          <w:rFonts w:ascii="Times New Roman" w:hAnsi="Times New Roman" w:cs="Times New Roman"/>
          <w:b/>
        </w:rPr>
      </w:pPr>
      <w:r w:rsidRPr="003D4539">
        <w:rPr>
          <w:rFonts w:ascii="Times New Roman" w:hAnsi="Times New Roman" w:cs="Times New Roman"/>
          <w:b/>
        </w:rPr>
        <w:t>Unit:  GCE</w:t>
      </w:r>
    </w:p>
    <w:p w14:paraId="6850FBBF" w14:textId="77777777" w:rsidR="00505CD6" w:rsidRPr="003D4539" w:rsidRDefault="00505CD6">
      <w:pPr>
        <w:rPr>
          <w:rFonts w:ascii="Times New Roman" w:hAnsi="Times New Roman" w:cs="Times New Roman"/>
        </w:rPr>
      </w:pPr>
    </w:p>
    <w:p w14:paraId="05D6C620" w14:textId="77777777" w:rsidR="00505CD6" w:rsidRPr="003D4539" w:rsidRDefault="00505CD6">
      <w:pPr>
        <w:rPr>
          <w:rFonts w:ascii="Times New Roman" w:hAnsi="Times New Roman" w:cs="Times New Roman"/>
          <w:b/>
          <w:u w:val="single"/>
        </w:rPr>
      </w:pPr>
      <w:r w:rsidRPr="003D4539">
        <w:rPr>
          <w:rFonts w:ascii="Times New Roman" w:hAnsi="Times New Roman" w:cs="Times New Roman"/>
          <w:b/>
          <w:u w:val="single"/>
        </w:rPr>
        <w:t>I Mission and Goal/Outcomes Statement:</w:t>
      </w:r>
    </w:p>
    <w:p w14:paraId="1B7B7725" w14:textId="77777777" w:rsidR="00505CD6" w:rsidRPr="003D4539" w:rsidRDefault="00505CD6">
      <w:pPr>
        <w:rPr>
          <w:rFonts w:ascii="Times New Roman" w:hAnsi="Times New Roman" w:cs="Times New Roman"/>
        </w:rPr>
      </w:pPr>
    </w:p>
    <w:p w14:paraId="6A967EC9" w14:textId="77777777" w:rsidR="006653A7" w:rsidRPr="003D4539" w:rsidRDefault="006653A7" w:rsidP="0089160B">
      <w:pPr>
        <w:ind w:left="270"/>
        <w:rPr>
          <w:rFonts w:ascii="Times New Roman" w:hAnsi="Times New Roman" w:cs="Times New Roman"/>
        </w:rPr>
      </w:pPr>
      <w:r w:rsidRPr="003D4539">
        <w:rPr>
          <w:rFonts w:ascii="Times New Roman" w:hAnsi="Times New Roman" w:cs="Times New Roman"/>
          <w:b/>
          <w:u w:val="single"/>
        </w:rPr>
        <w:t>Vision</w:t>
      </w:r>
      <w:r w:rsidRPr="003D4539">
        <w:rPr>
          <w:rFonts w:ascii="Times New Roman" w:hAnsi="Times New Roman" w:cs="Times New Roman"/>
        </w:rPr>
        <w:t>- To be the leading state University provider of graduate and continuing education programming and serve as a national model for state Universities.</w:t>
      </w:r>
    </w:p>
    <w:p w14:paraId="2A8AD5A3" w14:textId="77777777" w:rsidR="00FD4448" w:rsidRPr="003D4539" w:rsidRDefault="00FD4448" w:rsidP="0089160B">
      <w:pPr>
        <w:ind w:left="270"/>
        <w:rPr>
          <w:rFonts w:ascii="Times New Roman" w:hAnsi="Times New Roman" w:cs="Times New Roman"/>
        </w:rPr>
      </w:pPr>
    </w:p>
    <w:p w14:paraId="2B32A848" w14:textId="77777777" w:rsidR="0031431E" w:rsidRPr="003D4539" w:rsidRDefault="0031431E" w:rsidP="0089160B">
      <w:pPr>
        <w:ind w:left="270"/>
        <w:rPr>
          <w:rFonts w:ascii="Times New Roman" w:hAnsi="Times New Roman" w:cs="Times New Roman"/>
        </w:rPr>
      </w:pPr>
      <w:r w:rsidRPr="003D4539">
        <w:rPr>
          <w:rFonts w:ascii="Times New Roman" w:hAnsi="Times New Roman" w:cs="Times New Roman"/>
          <w:b/>
          <w:u w:val="single"/>
        </w:rPr>
        <w:t>Mission</w:t>
      </w:r>
      <w:r w:rsidRPr="003D4539">
        <w:rPr>
          <w:rFonts w:ascii="Times New Roman" w:hAnsi="Times New Roman" w:cs="Times New Roman"/>
        </w:rPr>
        <w:t>- To work collaboratively across University departments to provide quality programming to students that is responsive and accessible to workforce and community needs and delivers quality services to support agreed upon student and university outcomes.</w:t>
      </w:r>
    </w:p>
    <w:p w14:paraId="516E925E" w14:textId="77777777" w:rsidR="006653A7" w:rsidRPr="003D4539" w:rsidRDefault="006653A7" w:rsidP="0089160B">
      <w:pPr>
        <w:ind w:left="270"/>
        <w:rPr>
          <w:rFonts w:ascii="Times New Roman" w:hAnsi="Times New Roman" w:cs="Times New Roman"/>
        </w:rPr>
      </w:pPr>
    </w:p>
    <w:p w14:paraId="19F2138A" w14:textId="77777777" w:rsidR="00FD4448" w:rsidRPr="003D4539" w:rsidRDefault="00FD4448" w:rsidP="0089160B">
      <w:pPr>
        <w:ind w:left="270"/>
        <w:rPr>
          <w:rFonts w:ascii="Times New Roman" w:hAnsi="Times New Roman" w:cs="Times New Roman"/>
          <w:b/>
          <w:u w:val="single"/>
        </w:rPr>
      </w:pPr>
      <w:r w:rsidRPr="003D4539">
        <w:rPr>
          <w:rFonts w:ascii="Times New Roman" w:hAnsi="Times New Roman" w:cs="Times New Roman"/>
          <w:b/>
          <w:u w:val="single"/>
        </w:rPr>
        <w:t>Summary of Goals</w:t>
      </w:r>
    </w:p>
    <w:p w14:paraId="76E4647B" w14:textId="77777777" w:rsidR="00FD4448" w:rsidRPr="003D4539" w:rsidRDefault="00FD4448" w:rsidP="0089160B">
      <w:pPr>
        <w:ind w:left="270"/>
        <w:rPr>
          <w:rFonts w:ascii="Times New Roman" w:hAnsi="Times New Roman" w:cs="Times New Roman"/>
        </w:rPr>
      </w:pPr>
      <w:r w:rsidRPr="003D4539">
        <w:rPr>
          <w:rFonts w:ascii="Times New Roman" w:hAnsi="Times New Roman" w:cs="Times New Roman"/>
          <w:b/>
        </w:rPr>
        <w:t>Goal 1</w:t>
      </w:r>
      <w:r w:rsidRPr="003D4539">
        <w:rPr>
          <w:rFonts w:ascii="Times New Roman" w:hAnsi="Times New Roman" w:cs="Times New Roman"/>
        </w:rPr>
        <w:t xml:space="preserve"> –Strengthen and Build Programs and Processes that Align with Continuous Improvement Practices</w:t>
      </w:r>
    </w:p>
    <w:p w14:paraId="32EFAA3C" w14:textId="77777777" w:rsidR="00FD4448" w:rsidRPr="003D4539" w:rsidRDefault="00FD4448" w:rsidP="0089160B">
      <w:pPr>
        <w:ind w:left="270"/>
        <w:rPr>
          <w:rFonts w:ascii="Times New Roman" w:hAnsi="Times New Roman" w:cs="Times New Roman"/>
        </w:rPr>
      </w:pPr>
      <w:r w:rsidRPr="003D4539">
        <w:rPr>
          <w:rFonts w:ascii="Times New Roman" w:hAnsi="Times New Roman" w:cs="Times New Roman"/>
          <w:b/>
        </w:rPr>
        <w:t>Goal 2</w:t>
      </w:r>
      <w:r w:rsidRPr="003D4539">
        <w:rPr>
          <w:rFonts w:ascii="Times New Roman" w:hAnsi="Times New Roman" w:cs="Times New Roman"/>
        </w:rPr>
        <w:t xml:space="preserve"> –Improve and streamline processes to assess and support GCE student success</w:t>
      </w:r>
    </w:p>
    <w:p w14:paraId="2F629AD6" w14:textId="77777777" w:rsidR="00FD4448" w:rsidRPr="003D4539" w:rsidRDefault="00FD4448" w:rsidP="0089160B">
      <w:pPr>
        <w:ind w:left="270"/>
        <w:rPr>
          <w:rFonts w:ascii="Times New Roman" w:hAnsi="Times New Roman" w:cs="Times New Roman"/>
        </w:rPr>
      </w:pPr>
      <w:r w:rsidRPr="003D4539">
        <w:rPr>
          <w:rFonts w:ascii="Times New Roman" w:hAnsi="Times New Roman" w:cs="Times New Roman"/>
          <w:b/>
        </w:rPr>
        <w:t>Goal 3</w:t>
      </w:r>
      <w:r w:rsidRPr="003D4539">
        <w:rPr>
          <w:rFonts w:ascii="Times New Roman" w:hAnsi="Times New Roman" w:cs="Times New Roman"/>
        </w:rPr>
        <w:t xml:space="preserve"> – Increase Regional Partnerships and Expand International Student Base</w:t>
      </w:r>
    </w:p>
    <w:p w14:paraId="74DAD1D1" w14:textId="77777777" w:rsidR="00FD4448" w:rsidRPr="003D4539" w:rsidRDefault="00FD4448" w:rsidP="0089160B">
      <w:pPr>
        <w:ind w:left="270"/>
        <w:rPr>
          <w:rFonts w:ascii="Times New Roman" w:hAnsi="Times New Roman" w:cs="Times New Roman"/>
        </w:rPr>
      </w:pPr>
      <w:r w:rsidRPr="003D4539">
        <w:rPr>
          <w:rFonts w:ascii="Times New Roman" w:hAnsi="Times New Roman" w:cs="Times New Roman"/>
          <w:b/>
        </w:rPr>
        <w:t>Goal 4</w:t>
      </w:r>
      <w:r w:rsidRPr="003D4539">
        <w:rPr>
          <w:rFonts w:ascii="Times New Roman" w:hAnsi="Times New Roman" w:cs="Times New Roman"/>
        </w:rPr>
        <w:t xml:space="preserve"> – Implement a foundation to support on-going assessment and strategic planning</w:t>
      </w:r>
    </w:p>
    <w:p w14:paraId="09B0231C" w14:textId="77777777" w:rsidR="00FD4448" w:rsidRPr="003D4539" w:rsidRDefault="00FD4448" w:rsidP="0089160B">
      <w:pPr>
        <w:ind w:left="270"/>
        <w:rPr>
          <w:rFonts w:ascii="Times New Roman" w:hAnsi="Times New Roman" w:cs="Times New Roman"/>
        </w:rPr>
      </w:pPr>
    </w:p>
    <w:p w14:paraId="4E96E628" w14:textId="1F4D7A63" w:rsidR="00201362" w:rsidRPr="003D4539" w:rsidRDefault="00FD4448" w:rsidP="00201362">
      <w:pPr>
        <w:ind w:left="270"/>
        <w:rPr>
          <w:rFonts w:ascii="Times New Roman" w:hAnsi="Times New Roman" w:cs="Times New Roman"/>
        </w:rPr>
      </w:pPr>
      <w:r w:rsidRPr="003D4539">
        <w:rPr>
          <w:rFonts w:ascii="Times New Roman" w:hAnsi="Times New Roman" w:cs="Times New Roman"/>
        </w:rPr>
        <w:t>Overall GCE sought to</w:t>
      </w:r>
      <w:r w:rsidR="00580F81" w:rsidRPr="003D4539">
        <w:rPr>
          <w:rFonts w:ascii="Times New Roman" w:hAnsi="Times New Roman" w:cs="Times New Roman"/>
        </w:rPr>
        <w:t xml:space="preserve"> expand programming</w:t>
      </w:r>
      <w:r w:rsidR="00231127" w:rsidRPr="003D4539">
        <w:rPr>
          <w:rFonts w:ascii="Times New Roman" w:hAnsi="Times New Roman" w:cs="Times New Roman"/>
        </w:rPr>
        <w:t xml:space="preserve"> by adding</w:t>
      </w:r>
      <w:r w:rsidR="0003591B" w:rsidRPr="003D4539">
        <w:rPr>
          <w:rFonts w:ascii="Times New Roman" w:hAnsi="Times New Roman" w:cs="Times New Roman"/>
        </w:rPr>
        <w:t xml:space="preserve"> a</w:t>
      </w:r>
      <w:r w:rsidR="00231127" w:rsidRPr="003D4539">
        <w:rPr>
          <w:rFonts w:ascii="Times New Roman" w:hAnsi="Times New Roman" w:cs="Times New Roman"/>
        </w:rPr>
        <w:t xml:space="preserve"> 4+1</w:t>
      </w:r>
      <w:r w:rsidR="00201362" w:rsidRPr="003D4539">
        <w:rPr>
          <w:rFonts w:ascii="Times New Roman" w:hAnsi="Times New Roman" w:cs="Times New Roman"/>
        </w:rPr>
        <w:t xml:space="preserve"> MBA program option, explored new program opportunities, worked with the revision of processes related to transfer audiences such as the portfolio assessment process, began a new summer program through extended campus in Shanghai</w:t>
      </w:r>
      <w:r w:rsidR="0003591B" w:rsidRPr="003D4539">
        <w:rPr>
          <w:rFonts w:ascii="Times New Roman" w:hAnsi="Times New Roman" w:cs="Times New Roman"/>
        </w:rPr>
        <w:t xml:space="preserve"> </w:t>
      </w:r>
      <w:r w:rsidR="00201362" w:rsidRPr="003D4539">
        <w:rPr>
          <w:rFonts w:ascii="Times New Roman" w:hAnsi="Times New Roman" w:cs="Times New Roman"/>
        </w:rPr>
        <w:t>and other related activites</w:t>
      </w:r>
      <w:r w:rsidRPr="003D4539">
        <w:rPr>
          <w:rFonts w:ascii="Times New Roman" w:hAnsi="Times New Roman" w:cs="Times New Roman"/>
        </w:rPr>
        <w:t>.</w:t>
      </w:r>
      <w:r w:rsidR="00201362" w:rsidRPr="003D4539">
        <w:rPr>
          <w:rFonts w:ascii="Times New Roman" w:hAnsi="Times New Roman" w:cs="Times New Roman"/>
        </w:rPr>
        <w:t xml:space="preserve">  GCE also worked on increasing enrollments by creating an recruitment and outreach plan</w:t>
      </w:r>
      <w:r w:rsidR="00152DBC" w:rsidRPr="003D4539">
        <w:rPr>
          <w:rFonts w:ascii="Times New Roman" w:hAnsi="Times New Roman" w:cs="Times New Roman"/>
        </w:rPr>
        <w:t>, streamlining and updating our admission and recruitment processing and communication plans,  strengthing our relationship with community colleges, local employers and non-profit organizations in addition to trying to expand our non-credit offerings.  Finally, GCE also worked on updating our digital learning resources for faculty and students and created a workshop to assist with the onboarding of all new online faculty and articulating minimum quality standards for online learning at the University in collaboration with faculty representatives from the Digital Learning workgroup.</w:t>
      </w:r>
    </w:p>
    <w:p w14:paraId="206A6504" w14:textId="77777777" w:rsidR="00201362" w:rsidRPr="003D4539" w:rsidRDefault="00201362" w:rsidP="0089160B">
      <w:pPr>
        <w:ind w:left="270"/>
        <w:rPr>
          <w:rFonts w:ascii="Times New Roman" w:hAnsi="Times New Roman" w:cs="Times New Roman"/>
        </w:rPr>
      </w:pPr>
    </w:p>
    <w:p w14:paraId="68EC7D4C" w14:textId="77777777" w:rsidR="00FD4448" w:rsidRPr="003D4539" w:rsidRDefault="00FD4448" w:rsidP="00FD4448">
      <w:pPr>
        <w:rPr>
          <w:rFonts w:ascii="Times New Roman" w:hAnsi="Times New Roman" w:cs="Times New Roman"/>
          <w:b/>
        </w:rPr>
      </w:pPr>
      <w:r w:rsidRPr="003D4539">
        <w:rPr>
          <w:rFonts w:ascii="Times New Roman" w:hAnsi="Times New Roman" w:cs="Times New Roman"/>
          <w:b/>
        </w:rPr>
        <w:t>II Personnel:</w:t>
      </w:r>
    </w:p>
    <w:p w14:paraId="538FCBD6" w14:textId="77777777" w:rsidR="00D73D5F" w:rsidRPr="003D4539" w:rsidRDefault="00D73D5F" w:rsidP="00FD4448">
      <w:pPr>
        <w:rPr>
          <w:rFonts w:ascii="Times New Roman" w:hAnsi="Times New Roman" w:cs="Times New Roman"/>
        </w:rPr>
      </w:pPr>
    </w:p>
    <w:p w14:paraId="4E8BBAEA" w14:textId="77777777" w:rsidR="00FD4448" w:rsidRPr="003D4539" w:rsidRDefault="00FD4448" w:rsidP="0089160B">
      <w:pPr>
        <w:ind w:left="360"/>
        <w:rPr>
          <w:rFonts w:ascii="Times New Roman" w:hAnsi="Times New Roman" w:cs="Times New Roman"/>
          <w:b/>
          <w:u w:val="single"/>
        </w:rPr>
      </w:pPr>
      <w:r w:rsidRPr="003D4539">
        <w:rPr>
          <w:rFonts w:ascii="Times New Roman" w:hAnsi="Times New Roman" w:cs="Times New Roman"/>
          <w:b/>
          <w:u w:val="single"/>
        </w:rPr>
        <w:lastRenderedPageBreak/>
        <w:t>Administrative Staff</w:t>
      </w:r>
    </w:p>
    <w:p w14:paraId="618E8B9B" w14:textId="77777777" w:rsidR="00FD4448" w:rsidRPr="003D4539" w:rsidRDefault="00FD4448" w:rsidP="0089160B">
      <w:pPr>
        <w:ind w:left="360"/>
        <w:rPr>
          <w:rFonts w:ascii="Times New Roman" w:hAnsi="Times New Roman" w:cs="Times New Roman"/>
        </w:rPr>
      </w:pPr>
    </w:p>
    <w:p w14:paraId="348EA907" w14:textId="77777777" w:rsidR="00FD4448" w:rsidRPr="003D4539" w:rsidRDefault="00FD4448" w:rsidP="0089160B">
      <w:pPr>
        <w:ind w:left="360"/>
        <w:rPr>
          <w:rFonts w:ascii="Times New Roman" w:hAnsi="Times New Roman" w:cs="Times New Roman"/>
        </w:rPr>
      </w:pPr>
      <w:r w:rsidRPr="003D4539">
        <w:rPr>
          <w:rFonts w:ascii="Times New Roman" w:hAnsi="Times New Roman" w:cs="Times New Roman"/>
          <w:b/>
        </w:rPr>
        <w:t>Name</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b/>
        </w:rPr>
        <w:t>Position</w:t>
      </w:r>
    </w:p>
    <w:p w14:paraId="5FF744B6" w14:textId="77777777" w:rsidR="00FD4448" w:rsidRPr="003D4539" w:rsidRDefault="00FD4448" w:rsidP="0089160B">
      <w:pPr>
        <w:ind w:left="360"/>
        <w:rPr>
          <w:rFonts w:ascii="Times New Roman" w:hAnsi="Times New Roman" w:cs="Times New Roman"/>
        </w:rPr>
      </w:pPr>
      <w:r w:rsidRPr="003D4539">
        <w:rPr>
          <w:rFonts w:ascii="Times New Roman" w:hAnsi="Times New Roman" w:cs="Times New Roman"/>
        </w:rPr>
        <w:t>Becky Copper-Glenz</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Dean</w:t>
      </w:r>
    </w:p>
    <w:p w14:paraId="2C13EBC9" w14:textId="77777777" w:rsidR="00FD4448" w:rsidRPr="003D4539" w:rsidRDefault="00FD4448" w:rsidP="0089160B">
      <w:pPr>
        <w:ind w:left="360"/>
        <w:rPr>
          <w:rFonts w:ascii="Times New Roman" w:hAnsi="Times New Roman" w:cs="Times New Roman"/>
        </w:rPr>
      </w:pPr>
      <w:r w:rsidRPr="003D4539">
        <w:rPr>
          <w:rFonts w:ascii="Times New Roman" w:hAnsi="Times New Roman" w:cs="Times New Roman"/>
        </w:rPr>
        <w:t>Brian Bercier</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Associate Dean</w:t>
      </w:r>
    </w:p>
    <w:p w14:paraId="1349468E" w14:textId="005DE426" w:rsidR="00FD4448" w:rsidRPr="003D4539" w:rsidRDefault="00FD4448" w:rsidP="0089160B">
      <w:pPr>
        <w:ind w:left="360"/>
        <w:rPr>
          <w:rFonts w:ascii="Times New Roman" w:hAnsi="Times New Roman" w:cs="Times New Roman"/>
        </w:rPr>
      </w:pPr>
      <w:r w:rsidRPr="003D4539">
        <w:rPr>
          <w:rFonts w:ascii="Times New Roman" w:hAnsi="Times New Roman" w:cs="Times New Roman"/>
        </w:rPr>
        <w:t>Lisa Moison</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00152DBC" w:rsidRPr="003D4539">
        <w:rPr>
          <w:rFonts w:ascii="Times New Roman" w:hAnsi="Times New Roman" w:cs="Times New Roman"/>
        </w:rPr>
        <w:t>Assistant Dean</w:t>
      </w:r>
    </w:p>
    <w:p w14:paraId="7D246277" w14:textId="77777777" w:rsidR="00FD4448" w:rsidRPr="003D4539" w:rsidRDefault="00FD4448" w:rsidP="0089160B">
      <w:pPr>
        <w:ind w:left="360"/>
        <w:rPr>
          <w:rFonts w:ascii="Times New Roman" w:hAnsi="Times New Roman" w:cs="Times New Roman"/>
        </w:rPr>
      </w:pPr>
      <w:r w:rsidRPr="003D4539">
        <w:rPr>
          <w:rFonts w:ascii="Times New Roman" w:hAnsi="Times New Roman" w:cs="Times New Roman"/>
        </w:rPr>
        <w:t>Nicole Chelonis</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0089160B" w:rsidRPr="003D4539">
        <w:rPr>
          <w:rFonts w:ascii="Times New Roman" w:hAnsi="Times New Roman" w:cs="Times New Roman"/>
        </w:rPr>
        <w:tab/>
      </w:r>
      <w:r w:rsidRPr="003D4539">
        <w:rPr>
          <w:rFonts w:ascii="Times New Roman" w:hAnsi="Times New Roman" w:cs="Times New Roman"/>
        </w:rPr>
        <w:t>Director</w:t>
      </w:r>
    </w:p>
    <w:p w14:paraId="43B77435" w14:textId="77777777" w:rsidR="00FD4448" w:rsidRPr="003D4539" w:rsidRDefault="00FD4448" w:rsidP="0089160B">
      <w:pPr>
        <w:ind w:left="360"/>
        <w:rPr>
          <w:rFonts w:ascii="Times New Roman" w:hAnsi="Times New Roman" w:cs="Times New Roman"/>
        </w:rPr>
      </w:pPr>
    </w:p>
    <w:p w14:paraId="6FF1F6E2" w14:textId="77777777" w:rsidR="00FD4448" w:rsidRPr="003D4539" w:rsidRDefault="00FD4448" w:rsidP="0089160B">
      <w:pPr>
        <w:ind w:left="360"/>
        <w:rPr>
          <w:rFonts w:ascii="Times New Roman" w:hAnsi="Times New Roman" w:cs="Times New Roman"/>
        </w:rPr>
      </w:pPr>
    </w:p>
    <w:p w14:paraId="30992FF1" w14:textId="77777777" w:rsidR="00FD4448" w:rsidRPr="003D4539" w:rsidRDefault="00FD4448" w:rsidP="0089160B">
      <w:pPr>
        <w:ind w:left="360"/>
        <w:rPr>
          <w:rFonts w:ascii="Times New Roman" w:hAnsi="Times New Roman" w:cs="Times New Roman"/>
          <w:b/>
          <w:u w:val="single"/>
        </w:rPr>
      </w:pPr>
      <w:r w:rsidRPr="003D4539">
        <w:rPr>
          <w:rFonts w:ascii="Times New Roman" w:hAnsi="Times New Roman" w:cs="Times New Roman"/>
          <w:b/>
          <w:u w:val="single"/>
        </w:rPr>
        <w:t>Support Staff</w:t>
      </w:r>
    </w:p>
    <w:p w14:paraId="7FD1037E" w14:textId="77777777" w:rsidR="00D73D5F" w:rsidRPr="003D4539" w:rsidRDefault="00D73D5F" w:rsidP="0089160B">
      <w:pPr>
        <w:ind w:left="360"/>
        <w:rPr>
          <w:rFonts w:ascii="Times New Roman" w:hAnsi="Times New Roman" w:cs="Times New Roman"/>
        </w:rPr>
      </w:pPr>
    </w:p>
    <w:p w14:paraId="107FFBE7"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b/>
        </w:rPr>
        <w:t>Name</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b/>
        </w:rPr>
        <w:tab/>
        <w:t>Position</w:t>
      </w:r>
    </w:p>
    <w:p w14:paraId="18EF7B9A" w14:textId="77777777" w:rsidR="00FD4448" w:rsidRPr="003D4539" w:rsidRDefault="00D73D5F" w:rsidP="0089160B">
      <w:pPr>
        <w:ind w:left="360"/>
        <w:rPr>
          <w:rFonts w:ascii="Times New Roman" w:hAnsi="Times New Roman" w:cs="Times New Roman"/>
        </w:rPr>
      </w:pPr>
      <w:r w:rsidRPr="003D4539">
        <w:rPr>
          <w:rFonts w:ascii="Times New Roman" w:hAnsi="Times New Roman" w:cs="Times New Roman"/>
        </w:rPr>
        <w:t>Marylyn Gainan</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Staff Assistant/Coordinator of Academic Advising</w:t>
      </w:r>
    </w:p>
    <w:p w14:paraId="7A5CFBCE" w14:textId="5C3517DA" w:rsidR="00152DBC" w:rsidRPr="003D4539" w:rsidRDefault="00152DBC" w:rsidP="0089160B">
      <w:pPr>
        <w:ind w:left="360"/>
        <w:rPr>
          <w:rFonts w:ascii="Times New Roman" w:hAnsi="Times New Roman" w:cs="Times New Roman"/>
        </w:rPr>
      </w:pPr>
      <w:r w:rsidRPr="003D4539">
        <w:rPr>
          <w:rFonts w:ascii="Times New Roman" w:hAnsi="Times New Roman" w:cs="Times New Roman"/>
        </w:rPr>
        <w:t>Amber Deschenes</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Staff Assistant/Retention and Recruitment</w:t>
      </w:r>
    </w:p>
    <w:p w14:paraId="09DF8136" w14:textId="5E6CA6D1" w:rsidR="00152DBC" w:rsidRPr="003D4539" w:rsidRDefault="00152DBC" w:rsidP="0089160B">
      <w:pPr>
        <w:ind w:left="360"/>
        <w:rPr>
          <w:rFonts w:ascii="Times New Roman" w:hAnsi="Times New Roman" w:cs="Times New Roman"/>
        </w:rPr>
      </w:pPr>
      <w:r w:rsidRPr="003D4539">
        <w:rPr>
          <w:rFonts w:ascii="Times New Roman" w:hAnsi="Times New Roman" w:cs="Times New Roman"/>
        </w:rPr>
        <w:t>Kathleen Craigan</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Staff Assistant/Recruitment and Outreach</w:t>
      </w:r>
    </w:p>
    <w:p w14:paraId="2D06304A" w14:textId="3BB819EA" w:rsidR="00152DBC" w:rsidRPr="003D4539" w:rsidRDefault="00152DBC" w:rsidP="0089160B">
      <w:pPr>
        <w:ind w:left="360"/>
        <w:rPr>
          <w:rFonts w:ascii="Times New Roman" w:hAnsi="Times New Roman" w:cs="Times New Roman"/>
        </w:rPr>
      </w:pPr>
      <w:r w:rsidRPr="003D4539">
        <w:rPr>
          <w:rFonts w:ascii="Times New Roman" w:hAnsi="Times New Roman" w:cs="Times New Roman"/>
        </w:rPr>
        <w:t>J.M. Grenier</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Statt Assisant/Instructional Designer</w:t>
      </w:r>
    </w:p>
    <w:p w14:paraId="6E6B742B"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rPr>
        <w:t>Danielle Langdon</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Staff Assistant/Center for Professional Studies Coordinator</w:t>
      </w:r>
    </w:p>
    <w:p w14:paraId="2B549899"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rPr>
        <w:t>Sonya Prince</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Administrative Assistant II</w:t>
      </w:r>
    </w:p>
    <w:p w14:paraId="676EEC89"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rPr>
        <w:t>Diane Fors</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Administrative Assistant II</w:t>
      </w:r>
    </w:p>
    <w:p w14:paraId="25754480"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rPr>
        <w:t>Cathy Montague</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Administrative Assistant</w:t>
      </w:r>
    </w:p>
    <w:p w14:paraId="1ED1983A" w14:textId="77777777" w:rsidR="00D73D5F" w:rsidRPr="003D4539" w:rsidRDefault="00D73D5F" w:rsidP="0089160B">
      <w:pPr>
        <w:ind w:left="360"/>
        <w:rPr>
          <w:rFonts w:ascii="Times New Roman" w:hAnsi="Times New Roman" w:cs="Times New Roman"/>
        </w:rPr>
      </w:pPr>
      <w:r w:rsidRPr="003D4539">
        <w:rPr>
          <w:rFonts w:ascii="Times New Roman" w:hAnsi="Times New Roman" w:cs="Times New Roman"/>
        </w:rPr>
        <w:t>Tracy McGrath</w:t>
      </w:r>
      <w:r w:rsidRPr="003D4539">
        <w:rPr>
          <w:rFonts w:ascii="Times New Roman" w:hAnsi="Times New Roman" w:cs="Times New Roman"/>
        </w:rPr>
        <w:tab/>
      </w:r>
      <w:r w:rsidRPr="003D4539">
        <w:rPr>
          <w:rFonts w:ascii="Times New Roman" w:hAnsi="Times New Roman" w:cs="Times New Roman"/>
        </w:rPr>
        <w:tab/>
      </w:r>
      <w:r w:rsidRPr="003D4539">
        <w:rPr>
          <w:rFonts w:ascii="Times New Roman" w:hAnsi="Times New Roman" w:cs="Times New Roman"/>
        </w:rPr>
        <w:tab/>
        <w:t>Clerk IV</w:t>
      </w:r>
    </w:p>
    <w:p w14:paraId="69C9A59C" w14:textId="77777777" w:rsidR="00FD4448" w:rsidRPr="003D4539" w:rsidRDefault="00FD4448" w:rsidP="0089160B">
      <w:pPr>
        <w:ind w:left="360"/>
        <w:rPr>
          <w:rFonts w:ascii="Times New Roman" w:hAnsi="Times New Roman" w:cs="Times New Roman"/>
        </w:rPr>
      </w:pPr>
    </w:p>
    <w:p w14:paraId="77E348E1" w14:textId="77777777" w:rsidR="00D73D5F" w:rsidRPr="003D4539" w:rsidRDefault="00D73D5F" w:rsidP="0089160B">
      <w:pPr>
        <w:ind w:left="360"/>
        <w:rPr>
          <w:rFonts w:ascii="Times New Roman" w:hAnsi="Times New Roman" w:cs="Times New Roman"/>
          <w:b/>
          <w:u w:val="single"/>
        </w:rPr>
      </w:pPr>
      <w:r w:rsidRPr="003D4539">
        <w:rPr>
          <w:rFonts w:ascii="Times New Roman" w:hAnsi="Times New Roman" w:cs="Times New Roman"/>
          <w:b/>
          <w:u w:val="single"/>
        </w:rPr>
        <w:t>Personnel Changes</w:t>
      </w:r>
    </w:p>
    <w:p w14:paraId="03869380" w14:textId="43A4BAF9" w:rsidR="009E7440" w:rsidRPr="003D4539" w:rsidRDefault="009E7440" w:rsidP="00152DBC">
      <w:pPr>
        <w:pStyle w:val="ListParagraph"/>
        <w:numPr>
          <w:ilvl w:val="0"/>
          <w:numId w:val="17"/>
        </w:numPr>
        <w:rPr>
          <w:rFonts w:ascii="Times New Roman" w:hAnsi="Times New Roman" w:cs="Times New Roman"/>
        </w:rPr>
      </w:pPr>
      <w:r w:rsidRPr="003D4539">
        <w:rPr>
          <w:rFonts w:ascii="Times New Roman" w:hAnsi="Times New Roman" w:cs="Times New Roman"/>
        </w:rPr>
        <w:t>Lisa Moison – The title for her position changed from Director to Assistant Dean.</w:t>
      </w:r>
    </w:p>
    <w:p w14:paraId="64032613" w14:textId="08AEE3AF" w:rsidR="007F6DFB" w:rsidRPr="003D4539" w:rsidRDefault="00152DBC" w:rsidP="00152DBC">
      <w:pPr>
        <w:pStyle w:val="ListParagraph"/>
        <w:numPr>
          <w:ilvl w:val="0"/>
          <w:numId w:val="17"/>
        </w:numPr>
        <w:rPr>
          <w:rFonts w:ascii="Times New Roman" w:hAnsi="Times New Roman" w:cs="Times New Roman"/>
        </w:rPr>
      </w:pPr>
      <w:r w:rsidRPr="003D4539">
        <w:rPr>
          <w:rFonts w:ascii="Times New Roman" w:hAnsi="Times New Roman" w:cs="Times New Roman"/>
        </w:rPr>
        <w:t>Kathleen Craigen – This is a new position to focus on Recrutment and Outreach and was added this year.</w:t>
      </w:r>
    </w:p>
    <w:p w14:paraId="751A2FF6" w14:textId="23B0E5E7" w:rsidR="00152DBC" w:rsidRPr="003D4539" w:rsidRDefault="00152DBC" w:rsidP="00152DBC">
      <w:pPr>
        <w:pStyle w:val="ListParagraph"/>
        <w:numPr>
          <w:ilvl w:val="0"/>
          <w:numId w:val="17"/>
        </w:numPr>
        <w:rPr>
          <w:rFonts w:ascii="Times New Roman" w:hAnsi="Times New Roman" w:cs="Times New Roman"/>
        </w:rPr>
      </w:pPr>
      <w:r w:rsidRPr="003D4539">
        <w:rPr>
          <w:rFonts w:ascii="Times New Roman" w:hAnsi="Times New Roman" w:cs="Times New Roman"/>
        </w:rPr>
        <w:t xml:space="preserve">J.M. </w:t>
      </w:r>
      <w:r w:rsidR="00CE6346" w:rsidRPr="003D4539">
        <w:rPr>
          <w:rFonts w:ascii="Times New Roman" w:hAnsi="Times New Roman" w:cs="Times New Roman"/>
        </w:rPr>
        <w:t>Grenier</w:t>
      </w:r>
      <w:r w:rsidRPr="003D4539">
        <w:rPr>
          <w:rFonts w:ascii="Times New Roman" w:hAnsi="Times New Roman" w:cs="Times New Roman"/>
        </w:rPr>
        <w:t>– This position is a replacement for Nicole Chelonis’s former position or coordinator of distance education.  The new title is Instructional Designer.</w:t>
      </w:r>
    </w:p>
    <w:p w14:paraId="21A5C644" w14:textId="652AC78C" w:rsidR="009E7440" w:rsidRPr="003D4539" w:rsidRDefault="009E7440" w:rsidP="00152DBC">
      <w:pPr>
        <w:pStyle w:val="ListParagraph"/>
        <w:numPr>
          <w:ilvl w:val="0"/>
          <w:numId w:val="17"/>
        </w:numPr>
        <w:rPr>
          <w:rFonts w:ascii="Times New Roman" w:hAnsi="Times New Roman" w:cs="Times New Roman"/>
        </w:rPr>
      </w:pPr>
      <w:r w:rsidRPr="003D4539">
        <w:rPr>
          <w:rFonts w:ascii="Times New Roman" w:hAnsi="Times New Roman" w:cs="Times New Roman"/>
        </w:rPr>
        <w:t>Brian Bercier – Announced his ret</w:t>
      </w:r>
      <w:r w:rsidR="009F4095" w:rsidRPr="003D4539">
        <w:rPr>
          <w:rFonts w:ascii="Times New Roman" w:hAnsi="Times New Roman" w:cs="Times New Roman"/>
        </w:rPr>
        <w:t>irement to be effective August 8</w:t>
      </w:r>
      <w:r w:rsidRPr="003D4539">
        <w:rPr>
          <w:rFonts w:ascii="Times New Roman" w:hAnsi="Times New Roman" w:cs="Times New Roman"/>
        </w:rPr>
        <w:t>, 2019.</w:t>
      </w:r>
    </w:p>
    <w:p w14:paraId="44778F97" w14:textId="77777777" w:rsidR="0089160B" w:rsidRPr="003D4539" w:rsidRDefault="0089160B" w:rsidP="00FD4448">
      <w:pPr>
        <w:rPr>
          <w:rFonts w:ascii="Times New Roman" w:hAnsi="Times New Roman" w:cs="Times New Roman"/>
        </w:rPr>
      </w:pPr>
    </w:p>
    <w:p w14:paraId="39CC665A" w14:textId="77777777" w:rsidR="00D73D5F" w:rsidRPr="003D4539" w:rsidRDefault="0089160B" w:rsidP="00FD4448">
      <w:pPr>
        <w:rPr>
          <w:rFonts w:ascii="Times New Roman" w:hAnsi="Times New Roman" w:cs="Times New Roman"/>
          <w:b/>
          <w:u w:val="single"/>
        </w:rPr>
      </w:pPr>
      <w:r w:rsidRPr="003D4539">
        <w:rPr>
          <w:rFonts w:ascii="Times New Roman" w:hAnsi="Times New Roman" w:cs="Times New Roman"/>
          <w:b/>
          <w:u w:val="single"/>
        </w:rPr>
        <w:t>III Facilities Equipment:</w:t>
      </w:r>
    </w:p>
    <w:p w14:paraId="3F2C8E59" w14:textId="1CAE129F" w:rsidR="0089160B" w:rsidRPr="003D4539" w:rsidRDefault="00C020F9" w:rsidP="00E93F93">
      <w:pPr>
        <w:rPr>
          <w:rFonts w:ascii="Times New Roman" w:hAnsi="Times New Roman" w:cs="Times New Roman"/>
        </w:rPr>
      </w:pPr>
      <w:r w:rsidRPr="003D4539">
        <w:rPr>
          <w:rFonts w:ascii="Times New Roman" w:hAnsi="Times New Roman" w:cs="Times New Roman"/>
        </w:rPr>
        <w:t>Implement</w:t>
      </w:r>
      <w:r w:rsidR="00344E79" w:rsidRPr="003D4539">
        <w:rPr>
          <w:rFonts w:ascii="Times New Roman" w:hAnsi="Times New Roman" w:cs="Times New Roman"/>
        </w:rPr>
        <w:t>ed</w:t>
      </w:r>
      <w:r w:rsidRPr="003D4539">
        <w:rPr>
          <w:rFonts w:ascii="Times New Roman" w:hAnsi="Times New Roman" w:cs="Times New Roman"/>
        </w:rPr>
        <w:t xml:space="preserve"> Quick Start Software. </w:t>
      </w:r>
      <w:r w:rsidR="00152DBC" w:rsidRPr="003D4539">
        <w:rPr>
          <w:rFonts w:ascii="Times New Roman" w:hAnsi="Times New Roman" w:cs="Times New Roman"/>
        </w:rPr>
        <w:t xml:space="preserve">Worked in collaboration with </w:t>
      </w:r>
      <w:r w:rsidRPr="003D4539">
        <w:rPr>
          <w:rFonts w:ascii="Times New Roman" w:hAnsi="Times New Roman" w:cs="Times New Roman"/>
        </w:rPr>
        <w:t xml:space="preserve"> IT</w:t>
      </w:r>
      <w:r w:rsidR="00152DBC" w:rsidRPr="003D4539">
        <w:rPr>
          <w:rFonts w:ascii="Times New Roman" w:hAnsi="Times New Roman" w:cs="Times New Roman"/>
        </w:rPr>
        <w:t xml:space="preserve"> to move this forward.  This effort was led by Lisa Moison</w:t>
      </w:r>
      <w:r w:rsidR="00E93F93" w:rsidRPr="003D4539">
        <w:rPr>
          <w:rFonts w:ascii="Times New Roman" w:hAnsi="Times New Roman" w:cs="Times New Roman"/>
        </w:rPr>
        <w:t xml:space="preserve"> and</w:t>
      </w:r>
      <w:r w:rsidR="00344E79" w:rsidRPr="003D4539">
        <w:rPr>
          <w:rFonts w:ascii="Times New Roman" w:hAnsi="Times New Roman" w:cs="Times New Roman"/>
        </w:rPr>
        <w:t xml:space="preserve"> also</w:t>
      </w:r>
      <w:r w:rsidR="00E93F93" w:rsidRPr="003D4539">
        <w:rPr>
          <w:rFonts w:ascii="Times New Roman" w:hAnsi="Times New Roman" w:cs="Times New Roman"/>
        </w:rPr>
        <w:t xml:space="preserve"> involved the Registrar’s office</w:t>
      </w:r>
      <w:r w:rsidR="00344E79" w:rsidRPr="003D4539">
        <w:rPr>
          <w:rFonts w:ascii="Times New Roman" w:hAnsi="Times New Roman" w:cs="Times New Roman"/>
        </w:rPr>
        <w:t xml:space="preserve"> and Student Accounts.</w:t>
      </w:r>
      <w:r w:rsidR="00E93F93" w:rsidRPr="003D4539">
        <w:rPr>
          <w:rFonts w:ascii="Times New Roman" w:hAnsi="Times New Roman" w:cs="Times New Roman"/>
        </w:rPr>
        <w:t xml:space="preserve"> </w:t>
      </w:r>
    </w:p>
    <w:p w14:paraId="2B5DBC48" w14:textId="77777777" w:rsidR="00C020F9" w:rsidRPr="003D4539" w:rsidRDefault="00C020F9" w:rsidP="00C020F9">
      <w:pPr>
        <w:ind w:left="360"/>
        <w:rPr>
          <w:rFonts w:ascii="Times New Roman" w:hAnsi="Times New Roman" w:cs="Times New Roman"/>
        </w:rPr>
      </w:pPr>
    </w:p>
    <w:p w14:paraId="460CE8BA" w14:textId="77777777" w:rsidR="00DF3362" w:rsidRPr="003D4539" w:rsidRDefault="00DF3362" w:rsidP="00DF3362">
      <w:pPr>
        <w:rPr>
          <w:rFonts w:ascii="Times New Roman" w:hAnsi="Times New Roman" w:cs="Times New Roman"/>
          <w:b/>
          <w:u w:val="single"/>
        </w:rPr>
      </w:pPr>
      <w:r w:rsidRPr="003D4539">
        <w:rPr>
          <w:rFonts w:ascii="Times New Roman" w:hAnsi="Times New Roman" w:cs="Times New Roman"/>
          <w:b/>
          <w:u w:val="single"/>
        </w:rPr>
        <w:t>IV Budget Expenditures Analysis:</w:t>
      </w:r>
    </w:p>
    <w:p w14:paraId="42567DEC" w14:textId="11ABF47C" w:rsidR="00344E79" w:rsidRPr="003D4539" w:rsidRDefault="00344E79" w:rsidP="00DF3362">
      <w:pPr>
        <w:rPr>
          <w:rFonts w:ascii="Times New Roman" w:hAnsi="Times New Roman" w:cs="Times New Roman"/>
        </w:rPr>
      </w:pPr>
      <w:r w:rsidRPr="003D4539">
        <w:rPr>
          <w:rFonts w:ascii="Times New Roman" w:hAnsi="Times New Roman" w:cs="Times New Roman"/>
        </w:rPr>
        <w:t>There were some changes in the reporting of the b</w:t>
      </w:r>
      <w:r w:rsidR="009F4095" w:rsidRPr="003D4539">
        <w:rPr>
          <w:rFonts w:ascii="Times New Roman" w:hAnsi="Times New Roman" w:cs="Times New Roman"/>
        </w:rPr>
        <w:t>udget which including keeping Academic Partnership</w:t>
      </w:r>
      <w:r w:rsidRPr="003D4539">
        <w:rPr>
          <w:rFonts w:ascii="Times New Roman" w:hAnsi="Times New Roman" w:cs="Times New Roman"/>
        </w:rPr>
        <w:t xml:space="preserve"> budget items</w:t>
      </w:r>
      <w:r w:rsidR="009F4095" w:rsidRPr="003D4539">
        <w:rPr>
          <w:rFonts w:ascii="Times New Roman" w:hAnsi="Times New Roman" w:cs="Times New Roman"/>
        </w:rPr>
        <w:t xml:space="preserve"> separate from the other </w:t>
      </w:r>
      <w:r w:rsidR="009F4095" w:rsidRPr="003D4539">
        <w:rPr>
          <w:rFonts w:ascii="Times New Roman" w:hAnsi="Times New Roman" w:cs="Times New Roman"/>
        </w:rPr>
        <w:lastRenderedPageBreak/>
        <w:t xml:space="preserve">GCE programs.  </w:t>
      </w:r>
      <w:r w:rsidRPr="003D4539">
        <w:rPr>
          <w:rFonts w:ascii="Times New Roman" w:hAnsi="Times New Roman" w:cs="Times New Roman"/>
        </w:rPr>
        <w:t xml:space="preserve"> </w:t>
      </w:r>
      <w:r w:rsidR="009F4095" w:rsidRPr="003D4539">
        <w:rPr>
          <w:rFonts w:ascii="Times New Roman" w:hAnsi="Times New Roman" w:cs="Times New Roman"/>
        </w:rPr>
        <w:t>There were also changes in the formatting of the budget proposal from previous years.  In addition, we are now using credits generated instead of course enrollments to determine tu</w:t>
      </w:r>
      <w:r w:rsidR="00D71582" w:rsidRPr="003D4539">
        <w:rPr>
          <w:rFonts w:ascii="Times New Roman" w:hAnsi="Times New Roman" w:cs="Times New Roman"/>
        </w:rPr>
        <w:t>i</w:t>
      </w:r>
      <w:r w:rsidR="009F4095" w:rsidRPr="003D4539">
        <w:rPr>
          <w:rFonts w:ascii="Times New Roman" w:hAnsi="Times New Roman" w:cs="Times New Roman"/>
        </w:rPr>
        <w:t>tion revenue.</w:t>
      </w:r>
    </w:p>
    <w:p w14:paraId="6B33C094" w14:textId="77777777" w:rsidR="009F4095" w:rsidRPr="003D4539" w:rsidRDefault="009F4095" w:rsidP="00DF3362">
      <w:pPr>
        <w:rPr>
          <w:rFonts w:ascii="Times New Roman" w:hAnsi="Times New Roman" w:cs="Times New Roman"/>
        </w:rPr>
      </w:pPr>
    </w:p>
    <w:p w14:paraId="4B4D7846" w14:textId="5B777AB9" w:rsidR="00AC0DA3" w:rsidRPr="003D4539" w:rsidRDefault="009F4095" w:rsidP="00DF3362">
      <w:pPr>
        <w:rPr>
          <w:rFonts w:ascii="Times New Roman" w:hAnsi="Times New Roman" w:cs="Times New Roman"/>
        </w:rPr>
      </w:pPr>
      <w:r w:rsidRPr="003D4539">
        <w:rPr>
          <w:rFonts w:ascii="Times New Roman" w:hAnsi="Times New Roman" w:cs="Times New Roman"/>
        </w:rPr>
        <w:t>There has b</w:t>
      </w:r>
      <w:r w:rsidR="00AC0DA3" w:rsidRPr="003D4539">
        <w:rPr>
          <w:rFonts w:ascii="Times New Roman" w:hAnsi="Times New Roman" w:cs="Times New Roman"/>
        </w:rPr>
        <w:t xml:space="preserve">een a continued increase overall in tuition revenue from the Accelerated Online </w:t>
      </w:r>
      <w:r w:rsidR="00D71582" w:rsidRPr="003D4539">
        <w:rPr>
          <w:rFonts w:ascii="Times New Roman" w:hAnsi="Times New Roman" w:cs="Times New Roman"/>
        </w:rPr>
        <w:t>Programs. GCE experienced a decrease</w:t>
      </w:r>
      <w:r w:rsidR="00AC0DA3" w:rsidRPr="003D4539">
        <w:rPr>
          <w:rFonts w:ascii="Times New Roman" w:hAnsi="Times New Roman" w:cs="Times New Roman"/>
        </w:rPr>
        <w:t xml:space="preserve"> in enrollment mainly due to drops in Extended Campus with our Curriculum and Teaching program and also due to a shift from our campus based MBA program to the online accelerated program as more students are choosing the online options.  We are working on strategies to address this drop for next year.</w:t>
      </w:r>
    </w:p>
    <w:p w14:paraId="2B4C1838" w14:textId="77777777" w:rsidR="00AC0DA3" w:rsidRPr="003D4539" w:rsidRDefault="00AC0DA3" w:rsidP="00DF3362">
      <w:pPr>
        <w:rPr>
          <w:rFonts w:ascii="Times New Roman" w:hAnsi="Times New Roman" w:cs="Times New Roman"/>
        </w:rPr>
      </w:pPr>
    </w:p>
    <w:p w14:paraId="69E23C16" w14:textId="18B2F34D" w:rsidR="00847E2F" w:rsidRPr="003D4539" w:rsidRDefault="00AC0DA3" w:rsidP="00DF3362">
      <w:pPr>
        <w:rPr>
          <w:rFonts w:ascii="Times New Roman" w:hAnsi="Times New Roman" w:cs="Times New Roman"/>
          <w:u w:val="single"/>
        </w:rPr>
      </w:pPr>
      <w:r w:rsidRPr="003D4539">
        <w:rPr>
          <w:rFonts w:ascii="Times New Roman" w:hAnsi="Times New Roman" w:cs="Times New Roman"/>
          <w:b/>
          <w:u w:val="single"/>
        </w:rPr>
        <w:t>V Action Plan for 2018-2019</w:t>
      </w:r>
      <w:r w:rsidR="00847E2F" w:rsidRPr="003D4539">
        <w:rPr>
          <w:rFonts w:ascii="Times New Roman" w:hAnsi="Times New Roman" w:cs="Times New Roman"/>
          <w:b/>
          <w:u w:val="single"/>
        </w:rPr>
        <w:t xml:space="preserve">: </w:t>
      </w:r>
      <w:r w:rsidR="00D71582" w:rsidRPr="003D4539">
        <w:rPr>
          <w:rFonts w:ascii="Times New Roman" w:hAnsi="Times New Roman" w:cs="Times New Roman"/>
        </w:rPr>
        <w:t>See Attachment A.</w:t>
      </w:r>
    </w:p>
    <w:p w14:paraId="27280E28" w14:textId="77777777" w:rsidR="00EF7530" w:rsidRPr="003D4539" w:rsidRDefault="00EF7530" w:rsidP="00DF3362">
      <w:pPr>
        <w:rPr>
          <w:rFonts w:ascii="Times New Roman" w:hAnsi="Times New Roman" w:cs="Times New Roman"/>
        </w:rPr>
      </w:pPr>
    </w:p>
    <w:p w14:paraId="46B3D92A" w14:textId="77777777" w:rsidR="00EF7530" w:rsidRPr="003D4539" w:rsidRDefault="00847E2F" w:rsidP="00DF3362">
      <w:pPr>
        <w:rPr>
          <w:rFonts w:ascii="Times New Roman" w:hAnsi="Times New Roman" w:cs="Times New Roman"/>
          <w:b/>
          <w:u w:val="single"/>
        </w:rPr>
      </w:pPr>
      <w:r w:rsidRPr="003D4539">
        <w:rPr>
          <w:rFonts w:ascii="Times New Roman" w:hAnsi="Times New Roman" w:cs="Times New Roman"/>
          <w:b/>
          <w:u w:val="single"/>
        </w:rPr>
        <w:t>VI Programs/Activities:</w:t>
      </w:r>
      <w:r w:rsidR="006912DF" w:rsidRPr="003D4539">
        <w:rPr>
          <w:rFonts w:ascii="Times New Roman" w:hAnsi="Times New Roman" w:cs="Times New Roman"/>
          <w:b/>
          <w:u w:val="single"/>
        </w:rPr>
        <w:t xml:space="preserve">  </w:t>
      </w:r>
    </w:p>
    <w:p w14:paraId="23B035A0" w14:textId="4A856484" w:rsidR="00AC0DA3" w:rsidRDefault="00AC0DA3" w:rsidP="00D152F9">
      <w:pPr>
        <w:pStyle w:val="ListParagraph"/>
        <w:numPr>
          <w:ilvl w:val="0"/>
          <w:numId w:val="16"/>
        </w:numPr>
        <w:rPr>
          <w:rFonts w:ascii="Times New Roman" w:hAnsi="Times New Roman" w:cs="Times New Roman"/>
        </w:rPr>
      </w:pPr>
      <w:r w:rsidRPr="003D4539">
        <w:rPr>
          <w:rFonts w:ascii="Times New Roman" w:hAnsi="Times New Roman" w:cs="Times New Roman"/>
        </w:rPr>
        <w:t>Quick Start Implementation was completed by the end of Fall 2018.  The Extended Campus has worked throughout the year to move all partners to the Quick Start registration pro</w:t>
      </w:r>
      <w:r w:rsidR="00D71582" w:rsidRPr="003D4539">
        <w:rPr>
          <w:rFonts w:ascii="Times New Roman" w:hAnsi="Times New Roman" w:cs="Times New Roman"/>
        </w:rPr>
        <w:t>cess.  By Fall 2019 all partner</w:t>
      </w:r>
      <w:r w:rsidRPr="003D4539">
        <w:rPr>
          <w:rFonts w:ascii="Times New Roman" w:hAnsi="Times New Roman" w:cs="Times New Roman"/>
        </w:rPr>
        <w:t xml:space="preserve"> organizations will have moved to using the Quick Start registration process.</w:t>
      </w:r>
    </w:p>
    <w:p w14:paraId="4B918ECA" w14:textId="2A1FA9C2" w:rsidR="00A44693" w:rsidRPr="003D4539" w:rsidRDefault="00A44693" w:rsidP="00D152F9">
      <w:pPr>
        <w:pStyle w:val="ListParagraph"/>
        <w:numPr>
          <w:ilvl w:val="0"/>
          <w:numId w:val="16"/>
        </w:numPr>
        <w:rPr>
          <w:rFonts w:ascii="Times New Roman" w:hAnsi="Times New Roman" w:cs="Times New Roman"/>
        </w:rPr>
      </w:pPr>
      <w:r>
        <w:rPr>
          <w:rFonts w:ascii="Times New Roman" w:hAnsi="Times New Roman" w:cs="Times New Roman"/>
        </w:rPr>
        <w:t>2-year Course Rotations were developed, added to the website and maintained to assist with student and course planning.  Course By Arrangements and Special Studies have been reduced as a result. See Attachment C for more information.</w:t>
      </w:r>
    </w:p>
    <w:p w14:paraId="368FBB18" w14:textId="7A6E07C6" w:rsidR="00AC0DA3" w:rsidRPr="003D4539" w:rsidRDefault="00AC0DA3" w:rsidP="00D152F9">
      <w:pPr>
        <w:pStyle w:val="ListParagraph"/>
        <w:numPr>
          <w:ilvl w:val="0"/>
          <w:numId w:val="16"/>
        </w:numPr>
        <w:rPr>
          <w:rFonts w:ascii="Times New Roman" w:hAnsi="Times New Roman" w:cs="Times New Roman"/>
        </w:rPr>
      </w:pPr>
      <w:r w:rsidRPr="003D4539">
        <w:rPr>
          <w:rFonts w:ascii="Times New Roman" w:hAnsi="Times New Roman" w:cs="Times New Roman"/>
        </w:rPr>
        <w:t>A partnership has been built with AUIA Summer Institute.  Beginning Summer 2019 we have a cohort of approximately 75 students who will be taking 1-2 summer courses in Shanghai through our partnership with AUIA.  Approval from the Board of Higher Education as well as internal approvals from all required departments was obtained in the fall of 2018 and follow-up work took place throughout the remain</w:t>
      </w:r>
      <w:r w:rsidR="00D71582" w:rsidRPr="003D4539">
        <w:rPr>
          <w:rFonts w:ascii="Times New Roman" w:hAnsi="Times New Roman" w:cs="Times New Roman"/>
        </w:rPr>
        <w:t>d</w:t>
      </w:r>
      <w:r w:rsidRPr="003D4539">
        <w:rPr>
          <w:rFonts w:ascii="Times New Roman" w:hAnsi="Times New Roman" w:cs="Times New Roman"/>
        </w:rPr>
        <w:t>er of the year to set-up the partnership.</w:t>
      </w:r>
    </w:p>
    <w:p w14:paraId="741C8067" w14:textId="7469DB4B" w:rsidR="00AC0DA3" w:rsidRPr="003D4539" w:rsidRDefault="00AC0DA3" w:rsidP="00D152F9">
      <w:pPr>
        <w:pStyle w:val="ListParagraph"/>
        <w:numPr>
          <w:ilvl w:val="0"/>
          <w:numId w:val="16"/>
        </w:numPr>
        <w:rPr>
          <w:rFonts w:ascii="Times New Roman" w:hAnsi="Times New Roman" w:cs="Times New Roman"/>
        </w:rPr>
      </w:pPr>
      <w:r w:rsidRPr="003D4539">
        <w:rPr>
          <w:rFonts w:ascii="Times New Roman" w:hAnsi="Times New Roman" w:cs="Times New Roman"/>
        </w:rPr>
        <w:t>A 4+1 MBA program option was developed, approved by the business department in the spring of 2019 and will be implemented for fall 2019.</w:t>
      </w:r>
    </w:p>
    <w:p w14:paraId="21706E76" w14:textId="771AEFE3" w:rsidR="0062782E" w:rsidRPr="003D4539" w:rsidRDefault="0062782E" w:rsidP="00D152F9">
      <w:pPr>
        <w:pStyle w:val="ListParagraph"/>
        <w:numPr>
          <w:ilvl w:val="0"/>
          <w:numId w:val="16"/>
        </w:numPr>
        <w:rPr>
          <w:rFonts w:ascii="Times New Roman" w:hAnsi="Times New Roman" w:cs="Times New Roman"/>
        </w:rPr>
      </w:pPr>
      <w:r w:rsidRPr="003D4539">
        <w:rPr>
          <w:rFonts w:ascii="Times New Roman" w:hAnsi="Times New Roman" w:cs="Times New Roman"/>
        </w:rPr>
        <w:t xml:space="preserve">Created options for dual MBA concentrations so </w:t>
      </w:r>
      <w:r w:rsidR="00D71582" w:rsidRPr="003D4539">
        <w:rPr>
          <w:rFonts w:ascii="Times New Roman" w:hAnsi="Times New Roman" w:cs="Times New Roman"/>
        </w:rPr>
        <w:t>there are options for students to choose up to two concentrations</w:t>
      </w:r>
      <w:r w:rsidRPr="003D4539">
        <w:rPr>
          <w:rFonts w:ascii="Times New Roman" w:hAnsi="Times New Roman" w:cs="Times New Roman"/>
        </w:rPr>
        <w:t>.</w:t>
      </w:r>
    </w:p>
    <w:p w14:paraId="1C0ECBED" w14:textId="75BE595E" w:rsidR="00AC0DA3" w:rsidRPr="003D4539" w:rsidRDefault="00AC0DA3" w:rsidP="009F14F6">
      <w:pPr>
        <w:pStyle w:val="ListParagraph"/>
        <w:numPr>
          <w:ilvl w:val="0"/>
          <w:numId w:val="19"/>
        </w:numPr>
        <w:rPr>
          <w:rFonts w:ascii="Times New Roman" w:hAnsi="Times New Roman" w:cs="Times New Roman"/>
        </w:rPr>
      </w:pPr>
      <w:r w:rsidRPr="003D4539">
        <w:rPr>
          <w:rFonts w:ascii="Times New Roman" w:hAnsi="Times New Roman" w:cs="Times New Roman"/>
        </w:rPr>
        <w:t xml:space="preserve">The </w:t>
      </w:r>
      <w:r w:rsidR="00141AB0" w:rsidRPr="003D4539">
        <w:rPr>
          <w:rFonts w:ascii="Times New Roman" w:hAnsi="Times New Roman" w:cs="Times New Roman"/>
        </w:rPr>
        <w:t xml:space="preserve">position of </w:t>
      </w:r>
      <w:r w:rsidR="00895E82" w:rsidRPr="003D4539">
        <w:rPr>
          <w:rFonts w:ascii="Times New Roman" w:hAnsi="Times New Roman" w:cs="Times New Roman"/>
        </w:rPr>
        <w:t xml:space="preserve">Outreach and Recruitment </w:t>
      </w:r>
      <w:r w:rsidR="009F14F6" w:rsidRPr="003D4539">
        <w:rPr>
          <w:rFonts w:ascii="Times New Roman" w:hAnsi="Times New Roman" w:cs="Times New Roman"/>
        </w:rPr>
        <w:t>Coordinator</w:t>
      </w:r>
      <w:r w:rsidR="00895E82" w:rsidRPr="003D4539">
        <w:rPr>
          <w:rFonts w:ascii="Times New Roman" w:hAnsi="Times New Roman" w:cs="Times New Roman"/>
        </w:rPr>
        <w:t xml:space="preserve"> was added to department to assist with </w:t>
      </w:r>
      <w:r w:rsidR="00E639C2" w:rsidRPr="003D4539">
        <w:rPr>
          <w:rFonts w:ascii="Times New Roman" w:hAnsi="Times New Roman" w:cs="Times New Roman"/>
        </w:rPr>
        <w:t>improving recruitment outreach for the undergraduate degree completion population, expanding contacts in the comm</w:t>
      </w:r>
      <w:r w:rsidR="00D71582" w:rsidRPr="003D4539">
        <w:rPr>
          <w:rFonts w:ascii="Times New Roman" w:hAnsi="Times New Roman" w:cs="Times New Roman"/>
        </w:rPr>
        <w:t xml:space="preserve">unity and with local businesses, </w:t>
      </w:r>
      <w:r w:rsidR="00E639C2" w:rsidRPr="003D4539">
        <w:rPr>
          <w:rFonts w:ascii="Times New Roman" w:hAnsi="Times New Roman" w:cs="Times New Roman"/>
        </w:rPr>
        <w:t>further explore continuing education non-credit programming opportunities and also strategies to promote our credit based programs through local employers.</w:t>
      </w:r>
    </w:p>
    <w:p w14:paraId="559647E4" w14:textId="523FE925" w:rsidR="00D152F9" w:rsidRPr="003D4539" w:rsidRDefault="00E639C2" w:rsidP="00D152F9">
      <w:pPr>
        <w:pStyle w:val="ListParagraph"/>
        <w:numPr>
          <w:ilvl w:val="0"/>
          <w:numId w:val="16"/>
        </w:numPr>
        <w:rPr>
          <w:rFonts w:ascii="Times New Roman" w:hAnsi="Times New Roman" w:cs="Times New Roman"/>
        </w:rPr>
      </w:pPr>
      <w:r w:rsidRPr="003D4539">
        <w:rPr>
          <w:rFonts w:ascii="Times New Roman" w:hAnsi="Times New Roman" w:cs="Times New Roman"/>
        </w:rPr>
        <w:lastRenderedPageBreak/>
        <w:t>Held our first “Stop Out Stop Outs Day” to focus communication on students who were not currently registered for a course and students who were admitted but had not yet registered.  This was the first part of campaign that will continue in GCE to improve overall registrations and retention.</w:t>
      </w:r>
    </w:p>
    <w:p w14:paraId="5AF709CD" w14:textId="08EE3869" w:rsidR="00E639C2" w:rsidRPr="003D4539" w:rsidRDefault="00E639C2" w:rsidP="00D152F9">
      <w:pPr>
        <w:pStyle w:val="ListParagraph"/>
        <w:numPr>
          <w:ilvl w:val="0"/>
          <w:numId w:val="16"/>
        </w:numPr>
        <w:rPr>
          <w:rFonts w:ascii="Times New Roman" w:hAnsi="Times New Roman" w:cs="Times New Roman"/>
        </w:rPr>
      </w:pPr>
      <w:r w:rsidRPr="003D4539">
        <w:rPr>
          <w:rFonts w:ascii="Times New Roman" w:hAnsi="Times New Roman" w:cs="Times New Roman"/>
        </w:rPr>
        <w:t xml:space="preserve">Worked with “Spark451” to update all of the communication </w:t>
      </w:r>
      <w:r w:rsidR="005A1695" w:rsidRPr="003D4539">
        <w:rPr>
          <w:rFonts w:ascii="Times New Roman" w:hAnsi="Times New Roman" w:cs="Times New Roman"/>
        </w:rPr>
        <w:t>that currently goes out to GCE undergraduate applicants.  This is part of the overall efforts to increase enrollments in our online degree completion programs.  The templates developed through this initiative are now being adapted to all GCE related admissions communication.</w:t>
      </w:r>
    </w:p>
    <w:p w14:paraId="7EBE0CCF" w14:textId="4A9AFE88" w:rsidR="005A1695" w:rsidRPr="003D4539" w:rsidRDefault="005A1695" w:rsidP="005A1695">
      <w:pPr>
        <w:pStyle w:val="ListParagraph"/>
        <w:numPr>
          <w:ilvl w:val="0"/>
          <w:numId w:val="16"/>
        </w:numPr>
        <w:rPr>
          <w:rFonts w:ascii="Times New Roman" w:hAnsi="Times New Roman" w:cs="Times New Roman"/>
        </w:rPr>
      </w:pPr>
      <w:r w:rsidRPr="003D4539">
        <w:rPr>
          <w:rFonts w:ascii="Times New Roman" w:hAnsi="Times New Roman" w:cs="Times New Roman"/>
        </w:rPr>
        <w:t xml:space="preserve">The Director of Digital Learning Co-Chaired the </w:t>
      </w:r>
      <w:r w:rsidR="00D71582" w:rsidRPr="003D4539">
        <w:rPr>
          <w:rFonts w:ascii="Times New Roman" w:hAnsi="Times New Roman" w:cs="Times New Roman"/>
        </w:rPr>
        <w:t>Massachusetts</w:t>
      </w:r>
      <w:r w:rsidRPr="003D4539">
        <w:rPr>
          <w:rFonts w:ascii="Times New Roman" w:hAnsi="Times New Roman" w:cs="Times New Roman"/>
        </w:rPr>
        <w:t xml:space="preserve"> Online Learning Conference Committee this Year and coordinated the conference which occurred onsite on June 7</w:t>
      </w:r>
      <w:r w:rsidRPr="003D4539">
        <w:rPr>
          <w:rFonts w:ascii="Times New Roman" w:hAnsi="Times New Roman" w:cs="Times New Roman"/>
          <w:vertAlign w:val="superscript"/>
        </w:rPr>
        <w:t>th</w:t>
      </w:r>
      <w:r w:rsidRPr="003D4539">
        <w:rPr>
          <w:rFonts w:ascii="Times New Roman" w:hAnsi="Times New Roman" w:cs="Times New Roman"/>
        </w:rPr>
        <w:t>, 2019 with approxi</w:t>
      </w:r>
      <w:r w:rsidR="00D71582" w:rsidRPr="003D4539">
        <w:rPr>
          <w:rFonts w:ascii="Times New Roman" w:hAnsi="Times New Roman" w:cs="Times New Roman"/>
        </w:rPr>
        <w:t>ma</w:t>
      </w:r>
      <w:r w:rsidRPr="003D4539">
        <w:rPr>
          <w:rFonts w:ascii="Times New Roman" w:hAnsi="Times New Roman" w:cs="Times New Roman"/>
        </w:rPr>
        <w:t>tely 400 attendees from across the state.</w:t>
      </w:r>
    </w:p>
    <w:p w14:paraId="2EC85A51" w14:textId="77777777" w:rsidR="00CF1CB3" w:rsidRPr="003D4539" w:rsidRDefault="003E6C2A" w:rsidP="00CF1CB3">
      <w:pPr>
        <w:pStyle w:val="ListParagraph"/>
        <w:numPr>
          <w:ilvl w:val="0"/>
          <w:numId w:val="16"/>
        </w:numPr>
        <w:rPr>
          <w:rFonts w:ascii="Times New Roman" w:hAnsi="Times New Roman" w:cs="Times New Roman"/>
        </w:rPr>
      </w:pPr>
      <w:r w:rsidRPr="003D4539">
        <w:rPr>
          <w:rFonts w:ascii="Times New Roman" w:hAnsi="Times New Roman" w:cs="Times New Roman"/>
        </w:rPr>
        <w:t>Created a probationary Admissions option for graduate students to assist with retention as previously students were dismissed if they earned one grad of 0</w:t>
      </w:r>
      <w:r w:rsidR="0062782E" w:rsidRPr="003D4539">
        <w:rPr>
          <w:rFonts w:ascii="Times New Roman" w:hAnsi="Times New Roman" w:cs="Times New Roman"/>
        </w:rPr>
        <w:t xml:space="preserve"> and unable to reapply for one year</w:t>
      </w:r>
      <w:r w:rsidRPr="003D4539">
        <w:rPr>
          <w:rFonts w:ascii="Times New Roman" w:hAnsi="Times New Roman" w:cs="Times New Roman"/>
        </w:rPr>
        <w:t>.  This policy will provide students with an opportunity to make up that course without being dismissed.</w:t>
      </w:r>
    </w:p>
    <w:p w14:paraId="27B19714" w14:textId="72B089EF" w:rsidR="00D152F9" w:rsidRPr="003D4539" w:rsidRDefault="00D152F9" w:rsidP="00CF1CB3">
      <w:pPr>
        <w:pStyle w:val="ListParagraph"/>
        <w:numPr>
          <w:ilvl w:val="0"/>
          <w:numId w:val="16"/>
        </w:numPr>
        <w:rPr>
          <w:rFonts w:ascii="Times New Roman" w:hAnsi="Times New Roman" w:cs="Times New Roman"/>
        </w:rPr>
      </w:pPr>
      <w:r w:rsidRPr="003D4539">
        <w:rPr>
          <w:rFonts w:ascii="Times New Roman" w:hAnsi="Times New Roman" w:cs="Times New Roman"/>
        </w:rPr>
        <w:t>GCE conducted a student service satisfaction survey and will share the results and gather feedback from the University community in fall 2018. Action steps will be determined after the feedback from the University community has been collected.</w:t>
      </w:r>
    </w:p>
    <w:p w14:paraId="60FB23C7" w14:textId="5FFC831E" w:rsidR="00A426C4" w:rsidRPr="003D4539" w:rsidRDefault="009B47CC" w:rsidP="00D152F9">
      <w:pPr>
        <w:pStyle w:val="ListParagraph"/>
        <w:numPr>
          <w:ilvl w:val="0"/>
          <w:numId w:val="16"/>
        </w:numPr>
        <w:rPr>
          <w:rFonts w:ascii="Times New Roman" w:hAnsi="Times New Roman" w:cs="Times New Roman"/>
        </w:rPr>
      </w:pPr>
      <w:r w:rsidRPr="003D4539">
        <w:rPr>
          <w:rFonts w:ascii="Times New Roman" w:hAnsi="Times New Roman" w:cs="Times New Roman"/>
        </w:rPr>
        <w:t>Conducted twelve</w:t>
      </w:r>
      <w:r w:rsidR="00A426C4" w:rsidRPr="003D4539">
        <w:rPr>
          <w:rFonts w:ascii="Times New Roman" w:hAnsi="Times New Roman" w:cs="Times New Roman"/>
        </w:rPr>
        <w:t xml:space="preserve"> webinars for prospective students, facilitat</w:t>
      </w:r>
      <w:r w:rsidR="00CF1CB3" w:rsidRPr="003D4539">
        <w:rPr>
          <w:rFonts w:ascii="Times New Roman" w:hAnsi="Times New Roman" w:cs="Times New Roman"/>
        </w:rPr>
        <w:t>ed</w:t>
      </w:r>
      <w:r w:rsidR="00A426C4" w:rsidRPr="003D4539">
        <w:rPr>
          <w:rFonts w:ascii="Times New Roman" w:hAnsi="Times New Roman" w:cs="Times New Roman"/>
        </w:rPr>
        <w:t xml:space="preserve"> two information sessions, a campus based orientation and a graduate fair.</w:t>
      </w:r>
    </w:p>
    <w:p w14:paraId="1A647934" w14:textId="6505326D" w:rsidR="007E3D5C" w:rsidRDefault="007E3D5C" w:rsidP="00D152F9">
      <w:pPr>
        <w:pStyle w:val="ListParagraph"/>
        <w:numPr>
          <w:ilvl w:val="0"/>
          <w:numId w:val="16"/>
        </w:numPr>
        <w:rPr>
          <w:rFonts w:ascii="Times New Roman" w:hAnsi="Times New Roman" w:cs="Times New Roman"/>
        </w:rPr>
      </w:pPr>
      <w:r w:rsidRPr="003D4539">
        <w:rPr>
          <w:rFonts w:ascii="Times New Roman" w:hAnsi="Times New Roman" w:cs="Times New Roman"/>
        </w:rPr>
        <w:t>The Digital Learning Department within GCE developed an online workshop for all newly hired online adjunct faculty. This training will also be made available and promoted to all current full-time and adjunct faculty.  Faculty that go through the training will receive a certificate.  This will assist in maintaining best practice quality standards in the courses.</w:t>
      </w:r>
    </w:p>
    <w:p w14:paraId="68868685" w14:textId="0FC2FD08" w:rsidR="004A4A48" w:rsidRDefault="004A4A48" w:rsidP="00D152F9">
      <w:pPr>
        <w:pStyle w:val="ListParagraph"/>
        <w:numPr>
          <w:ilvl w:val="0"/>
          <w:numId w:val="16"/>
        </w:numPr>
        <w:rPr>
          <w:rFonts w:ascii="Times New Roman" w:hAnsi="Times New Roman" w:cs="Times New Roman"/>
        </w:rPr>
      </w:pPr>
      <w:r>
        <w:rPr>
          <w:rFonts w:ascii="Times New Roman" w:hAnsi="Times New Roman" w:cs="Times New Roman"/>
        </w:rPr>
        <w:t>Changed our phone tree options to better direct calls to the appropriate office as we noticed many of our calls were requests for other departments.  The call volume significantly dropped as a result creating more time to focus our efforts elsewhere.  See Attachment C for the metrics.</w:t>
      </w:r>
    </w:p>
    <w:p w14:paraId="43C40C9C" w14:textId="7B8B86D9" w:rsidR="00A97A26" w:rsidRPr="003D4539" w:rsidRDefault="007E3D5C" w:rsidP="00291D13">
      <w:pPr>
        <w:pStyle w:val="ListParagraph"/>
        <w:numPr>
          <w:ilvl w:val="0"/>
          <w:numId w:val="16"/>
        </w:numPr>
        <w:rPr>
          <w:rFonts w:ascii="Times New Roman" w:hAnsi="Times New Roman" w:cs="Times New Roman"/>
        </w:rPr>
      </w:pPr>
      <w:r w:rsidRPr="003D4539">
        <w:rPr>
          <w:rFonts w:ascii="Times New Roman" w:hAnsi="Times New Roman" w:cs="Times New Roman"/>
        </w:rPr>
        <w:t>The Digital Learning Department also worked in collaboration with the Digital Learning Work Group to create a list of standards that can be used as a guideline for faculty reviewers who are tasked with reviewing and approving online courses.  This will also assist with maintaining quality standards at the University across departments for online courses.</w:t>
      </w:r>
    </w:p>
    <w:p w14:paraId="753EF79A" w14:textId="19695ABF" w:rsidR="009B47CC" w:rsidRPr="003D4539" w:rsidRDefault="009B47CC" w:rsidP="00291D13">
      <w:pPr>
        <w:pStyle w:val="ListParagraph"/>
        <w:numPr>
          <w:ilvl w:val="0"/>
          <w:numId w:val="16"/>
        </w:numPr>
        <w:rPr>
          <w:rFonts w:ascii="Times New Roman" w:hAnsi="Times New Roman" w:cs="Times New Roman"/>
        </w:rPr>
      </w:pPr>
      <w:r w:rsidRPr="003D4539">
        <w:rPr>
          <w:rFonts w:ascii="Times New Roman" w:hAnsi="Times New Roman" w:cs="Times New Roman"/>
        </w:rPr>
        <w:lastRenderedPageBreak/>
        <w:t>Digital Learning hosted the annual state MCO conference at the University in June 2019 with over 400 Universities attending.</w:t>
      </w:r>
    </w:p>
    <w:p w14:paraId="7C9F08C8" w14:textId="77777777" w:rsidR="006912DF" w:rsidRPr="003D4539" w:rsidRDefault="006912DF" w:rsidP="00DF3362">
      <w:pPr>
        <w:rPr>
          <w:rFonts w:ascii="Times New Roman" w:hAnsi="Times New Roman" w:cs="Times New Roman"/>
          <w:b/>
          <w:u w:val="single"/>
        </w:rPr>
      </w:pPr>
    </w:p>
    <w:p w14:paraId="7C20C967" w14:textId="77777777" w:rsidR="006912DF" w:rsidRPr="003D4539" w:rsidRDefault="006912DF" w:rsidP="00DF3362">
      <w:pPr>
        <w:rPr>
          <w:rFonts w:ascii="Times New Roman" w:hAnsi="Times New Roman" w:cs="Times New Roman"/>
          <w:b/>
          <w:u w:val="single"/>
        </w:rPr>
      </w:pPr>
      <w:r w:rsidRPr="003D4539">
        <w:rPr>
          <w:rFonts w:ascii="Times New Roman" w:hAnsi="Times New Roman" w:cs="Times New Roman"/>
          <w:b/>
          <w:u w:val="single"/>
        </w:rPr>
        <w:t xml:space="preserve">Events for Current and Prospective Students </w:t>
      </w:r>
    </w:p>
    <w:p w14:paraId="10DB723A" w14:textId="640B1004" w:rsidR="00847E2F" w:rsidRPr="003D4539" w:rsidRDefault="00AC0DA3" w:rsidP="00DF3362">
      <w:pPr>
        <w:rPr>
          <w:rFonts w:ascii="Times New Roman" w:hAnsi="Times New Roman" w:cs="Times New Roman"/>
        </w:rPr>
      </w:pPr>
      <w:r w:rsidRPr="003D4539">
        <w:rPr>
          <w:rFonts w:ascii="Times New Roman" w:hAnsi="Times New Roman" w:cs="Times New Roman"/>
        </w:rPr>
        <w:t>August 2018</w:t>
      </w:r>
      <w:r w:rsidR="00847E2F" w:rsidRPr="003D4539">
        <w:rPr>
          <w:rFonts w:ascii="Times New Roman" w:hAnsi="Times New Roman" w:cs="Times New Roman"/>
        </w:rPr>
        <w:t xml:space="preserve"> Information Session </w:t>
      </w:r>
    </w:p>
    <w:p w14:paraId="4DB9CDA5" w14:textId="1915DD2F" w:rsidR="006912DF" w:rsidRPr="003D4539" w:rsidRDefault="00AC0DA3" w:rsidP="00DF3362">
      <w:pPr>
        <w:rPr>
          <w:rFonts w:ascii="Times New Roman" w:hAnsi="Times New Roman" w:cs="Times New Roman"/>
        </w:rPr>
      </w:pPr>
      <w:r w:rsidRPr="003D4539">
        <w:rPr>
          <w:rFonts w:ascii="Times New Roman" w:hAnsi="Times New Roman" w:cs="Times New Roman"/>
        </w:rPr>
        <w:t>August 2019</w:t>
      </w:r>
      <w:r w:rsidR="006912DF" w:rsidRPr="003D4539">
        <w:rPr>
          <w:rFonts w:ascii="Times New Roman" w:hAnsi="Times New Roman" w:cs="Times New Roman"/>
        </w:rPr>
        <w:t xml:space="preserve"> New Student Orientation</w:t>
      </w:r>
    </w:p>
    <w:p w14:paraId="6C132415" w14:textId="77777777" w:rsidR="006912DF" w:rsidRPr="003D4539" w:rsidRDefault="006912DF" w:rsidP="00DF3362">
      <w:pPr>
        <w:rPr>
          <w:rFonts w:ascii="Times New Roman" w:hAnsi="Times New Roman" w:cs="Times New Roman"/>
        </w:rPr>
      </w:pPr>
      <w:r w:rsidRPr="003D4539">
        <w:rPr>
          <w:rFonts w:ascii="Times New Roman" w:hAnsi="Times New Roman" w:cs="Times New Roman"/>
        </w:rPr>
        <w:t>Winter Commencement</w:t>
      </w:r>
    </w:p>
    <w:p w14:paraId="355C1E1C" w14:textId="19B2D3F0" w:rsidR="006912DF" w:rsidRPr="003D4539" w:rsidRDefault="006912DF" w:rsidP="00DF3362">
      <w:pPr>
        <w:rPr>
          <w:rFonts w:ascii="Times New Roman" w:hAnsi="Times New Roman" w:cs="Times New Roman"/>
        </w:rPr>
      </w:pPr>
      <w:r w:rsidRPr="003D4539">
        <w:rPr>
          <w:rFonts w:ascii="Times New Roman" w:hAnsi="Times New Roman" w:cs="Times New Roman"/>
        </w:rPr>
        <w:t>Feb</w:t>
      </w:r>
      <w:r w:rsidR="00AC0DA3" w:rsidRPr="003D4539">
        <w:rPr>
          <w:rFonts w:ascii="Times New Roman" w:hAnsi="Times New Roman" w:cs="Times New Roman"/>
        </w:rPr>
        <w:t>ruary 2019</w:t>
      </w:r>
      <w:r w:rsidRPr="003D4539">
        <w:rPr>
          <w:rFonts w:ascii="Times New Roman" w:hAnsi="Times New Roman" w:cs="Times New Roman"/>
        </w:rPr>
        <w:t xml:space="preserve"> Graduate Fair</w:t>
      </w:r>
    </w:p>
    <w:p w14:paraId="29FBE1FA" w14:textId="77777777" w:rsidR="006912DF" w:rsidRPr="003D4539" w:rsidRDefault="006912DF" w:rsidP="00DF3362">
      <w:pPr>
        <w:rPr>
          <w:rFonts w:ascii="Times New Roman" w:hAnsi="Times New Roman" w:cs="Times New Roman"/>
        </w:rPr>
      </w:pPr>
      <w:r w:rsidRPr="003D4539">
        <w:rPr>
          <w:rFonts w:ascii="Times New Roman" w:hAnsi="Times New Roman" w:cs="Times New Roman"/>
        </w:rPr>
        <w:t>Spring Commencement</w:t>
      </w:r>
    </w:p>
    <w:p w14:paraId="7C796D3C" w14:textId="2D3541BB" w:rsidR="00AC0DA3" w:rsidRPr="003D4539" w:rsidRDefault="009B47CC" w:rsidP="00DF3362">
      <w:pPr>
        <w:rPr>
          <w:rFonts w:ascii="Times New Roman" w:hAnsi="Times New Roman" w:cs="Times New Roman"/>
        </w:rPr>
      </w:pPr>
      <w:r w:rsidRPr="003D4539">
        <w:rPr>
          <w:rFonts w:ascii="Times New Roman" w:hAnsi="Times New Roman" w:cs="Times New Roman"/>
        </w:rPr>
        <w:t xml:space="preserve">Twelve program webinars </w:t>
      </w:r>
      <w:r w:rsidR="00AC0DA3" w:rsidRPr="003D4539">
        <w:rPr>
          <w:rFonts w:ascii="Times New Roman" w:hAnsi="Times New Roman" w:cs="Times New Roman"/>
        </w:rPr>
        <w:t>throughout the year</w:t>
      </w:r>
    </w:p>
    <w:p w14:paraId="3F190A70" w14:textId="77777777" w:rsidR="006912DF" w:rsidRPr="003D4539" w:rsidRDefault="006912DF" w:rsidP="00DF3362">
      <w:pPr>
        <w:rPr>
          <w:rFonts w:ascii="Times New Roman" w:hAnsi="Times New Roman" w:cs="Times New Roman"/>
        </w:rPr>
      </w:pPr>
    </w:p>
    <w:p w14:paraId="3EB243A1" w14:textId="77777777" w:rsidR="006912DF" w:rsidRPr="003D4539" w:rsidRDefault="006912DF" w:rsidP="00DF3362">
      <w:pPr>
        <w:rPr>
          <w:rFonts w:ascii="Times New Roman" w:hAnsi="Times New Roman" w:cs="Times New Roman"/>
        </w:rPr>
      </w:pPr>
    </w:p>
    <w:p w14:paraId="57D94244" w14:textId="77777777" w:rsidR="006912DF" w:rsidRPr="003D4539" w:rsidRDefault="006912DF" w:rsidP="00DF3362">
      <w:pPr>
        <w:rPr>
          <w:rFonts w:ascii="Times New Roman" w:hAnsi="Times New Roman" w:cs="Times New Roman"/>
          <w:b/>
          <w:u w:val="single"/>
        </w:rPr>
      </w:pPr>
      <w:r w:rsidRPr="003D4539">
        <w:rPr>
          <w:rFonts w:ascii="Times New Roman" w:hAnsi="Times New Roman" w:cs="Times New Roman"/>
          <w:b/>
          <w:u w:val="single"/>
        </w:rPr>
        <w:t>Faculty Focused Events</w:t>
      </w:r>
    </w:p>
    <w:p w14:paraId="44D00F2F" w14:textId="112FAE48" w:rsidR="006912DF" w:rsidRPr="003D4539" w:rsidRDefault="00AC0DA3" w:rsidP="006912DF">
      <w:pPr>
        <w:rPr>
          <w:rFonts w:ascii="Times New Roman" w:hAnsi="Times New Roman" w:cs="Times New Roman"/>
        </w:rPr>
      </w:pPr>
      <w:r w:rsidRPr="003D4539">
        <w:rPr>
          <w:rFonts w:ascii="Times New Roman" w:hAnsi="Times New Roman" w:cs="Times New Roman"/>
        </w:rPr>
        <w:t>Fall 2018</w:t>
      </w:r>
      <w:r w:rsidR="006912DF" w:rsidRPr="003D4539">
        <w:rPr>
          <w:rFonts w:ascii="Times New Roman" w:hAnsi="Times New Roman" w:cs="Times New Roman"/>
        </w:rPr>
        <w:t xml:space="preserve"> Chairs Breakfast</w:t>
      </w:r>
    </w:p>
    <w:p w14:paraId="7CE347CD" w14:textId="76CA355C" w:rsidR="006912DF" w:rsidRPr="003D4539" w:rsidRDefault="00AC0DA3" w:rsidP="006912DF">
      <w:pPr>
        <w:rPr>
          <w:rFonts w:ascii="Times New Roman" w:hAnsi="Times New Roman" w:cs="Times New Roman"/>
        </w:rPr>
      </w:pPr>
      <w:r w:rsidRPr="003D4539">
        <w:rPr>
          <w:rFonts w:ascii="Times New Roman" w:hAnsi="Times New Roman" w:cs="Times New Roman"/>
        </w:rPr>
        <w:t>Spring 2019</w:t>
      </w:r>
      <w:r w:rsidR="006912DF" w:rsidRPr="003D4539">
        <w:rPr>
          <w:rFonts w:ascii="Times New Roman" w:hAnsi="Times New Roman" w:cs="Times New Roman"/>
        </w:rPr>
        <w:t xml:space="preserve"> Chairs Breakfast</w:t>
      </w:r>
    </w:p>
    <w:p w14:paraId="3646797C" w14:textId="77777777" w:rsidR="006912DF" w:rsidRPr="003D4539" w:rsidRDefault="006912DF" w:rsidP="00DF3362">
      <w:pPr>
        <w:rPr>
          <w:rFonts w:ascii="Times New Roman" w:hAnsi="Times New Roman" w:cs="Times New Roman"/>
        </w:rPr>
      </w:pPr>
    </w:p>
    <w:p w14:paraId="2F6391DE" w14:textId="2A01D760" w:rsidR="001459F1" w:rsidRPr="003D4539" w:rsidRDefault="00AC0DA3" w:rsidP="00DF3362">
      <w:pPr>
        <w:rPr>
          <w:rFonts w:ascii="Times New Roman" w:hAnsi="Times New Roman" w:cs="Times New Roman"/>
          <w:b/>
          <w:u w:val="single"/>
        </w:rPr>
      </w:pPr>
      <w:r w:rsidRPr="003D4539">
        <w:rPr>
          <w:rFonts w:ascii="Times New Roman" w:hAnsi="Times New Roman" w:cs="Times New Roman"/>
          <w:b/>
          <w:u w:val="single"/>
        </w:rPr>
        <w:t>VII Accomplishments 2018-2019</w:t>
      </w:r>
      <w:r w:rsidR="0012037D" w:rsidRPr="003D4539">
        <w:rPr>
          <w:rFonts w:ascii="Times New Roman" w:hAnsi="Times New Roman" w:cs="Times New Roman"/>
          <w:b/>
          <w:u w:val="single"/>
        </w:rPr>
        <w:t>:</w:t>
      </w:r>
      <w:r w:rsidR="001459F1" w:rsidRPr="003D4539">
        <w:rPr>
          <w:rFonts w:ascii="Times New Roman" w:hAnsi="Times New Roman" w:cs="Times New Roman"/>
          <w:b/>
          <w:u w:val="single"/>
        </w:rPr>
        <w:t xml:space="preserve"> </w:t>
      </w:r>
      <w:r w:rsidR="001459F1" w:rsidRPr="003D4539">
        <w:rPr>
          <w:rFonts w:ascii="Times New Roman" w:hAnsi="Times New Roman" w:cs="Times New Roman"/>
        </w:rPr>
        <w:t>See Attachment B</w:t>
      </w:r>
    </w:p>
    <w:p w14:paraId="3F46BC0C" w14:textId="77777777" w:rsidR="00EC5FD2" w:rsidRPr="003D4539" w:rsidRDefault="00EC5FD2" w:rsidP="00DF3362">
      <w:pPr>
        <w:rPr>
          <w:rFonts w:ascii="Times New Roman" w:hAnsi="Times New Roman" w:cs="Times New Roman"/>
          <w:b/>
          <w:u w:val="single"/>
        </w:rPr>
      </w:pPr>
    </w:p>
    <w:p w14:paraId="3EA3CDA9" w14:textId="14DA8A29" w:rsidR="0012037D" w:rsidRPr="003D4539" w:rsidRDefault="00B13620" w:rsidP="00DF3362">
      <w:pPr>
        <w:rPr>
          <w:rFonts w:ascii="Times New Roman" w:hAnsi="Times New Roman" w:cs="Times New Roman"/>
        </w:rPr>
      </w:pPr>
      <w:r w:rsidRPr="003D4539">
        <w:rPr>
          <w:rFonts w:ascii="Times New Roman" w:hAnsi="Times New Roman" w:cs="Times New Roman"/>
          <w:b/>
          <w:u w:val="single"/>
        </w:rPr>
        <w:t>V</w:t>
      </w:r>
      <w:r w:rsidR="0012037D" w:rsidRPr="003D4539">
        <w:rPr>
          <w:rFonts w:ascii="Times New Roman" w:hAnsi="Times New Roman" w:cs="Times New Roman"/>
          <w:b/>
          <w:u w:val="single"/>
        </w:rPr>
        <w:t>III Assessment Report</w:t>
      </w:r>
      <w:r w:rsidR="0015330C" w:rsidRPr="003D4539">
        <w:rPr>
          <w:rFonts w:ascii="Times New Roman" w:hAnsi="Times New Roman" w:cs="Times New Roman"/>
          <w:b/>
          <w:u w:val="single"/>
        </w:rPr>
        <w:t xml:space="preserve">: </w:t>
      </w:r>
      <w:r w:rsidR="0015330C" w:rsidRPr="003D4539">
        <w:rPr>
          <w:rFonts w:ascii="Times New Roman" w:hAnsi="Times New Roman" w:cs="Times New Roman"/>
        </w:rPr>
        <w:t>See Attachment B</w:t>
      </w:r>
    </w:p>
    <w:p w14:paraId="2F42571A" w14:textId="77777777" w:rsidR="000F4BC4" w:rsidRPr="003D4539" w:rsidRDefault="000F4BC4" w:rsidP="00DF3362">
      <w:pPr>
        <w:rPr>
          <w:rFonts w:ascii="Times New Roman" w:hAnsi="Times New Roman" w:cs="Times New Roman"/>
        </w:rPr>
      </w:pPr>
    </w:p>
    <w:p w14:paraId="1F144E39" w14:textId="77777777" w:rsidR="000F4BC4" w:rsidRPr="003D4539" w:rsidRDefault="000F4BC4" w:rsidP="00DF3362">
      <w:pPr>
        <w:rPr>
          <w:rFonts w:ascii="Times New Roman" w:hAnsi="Times New Roman" w:cs="Times New Roman"/>
          <w:b/>
        </w:rPr>
      </w:pPr>
    </w:p>
    <w:p w14:paraId="369C4036" w14:textId="0BE0AABB" w:rsidR="006912DF" w:rsidRPr="003D4539" w:rsidRDefault="00CF5379" w:rsidP="00DF3362">
      <w:pPr>
        <w:rPr>
          <w:rFonts w:ascii="Times New Roman" w:hAnsi="Times New Roman" w:cs="Times New Roman"/>
          <w:b/>
          <w:u w:val="single"/>
        </w:rPr>
      </w:pPr>
      <w:r w:rsidRPr="003D4539">
        <w:rPr>
          <w:rFonts w:ascii="Times New Roman" w:hAnsi="Times New Roman" w:cs="Times New Roman"/>
          <w:b/>
          <w:u w:val="single"/>
        </w:rPr>
        <w:t xml:space="preserve">IX </w:t>
      </w:r>
      <w:r w:rsidR="006912DF" w:rsidRPr="003D4539">
        <w:rPr>
          <w:rFonts w:ascii="Times New Roman" w:hAnsi="Times New Roman" w:cs="Times New Roman"/>
          <w:b/>
          <w:u w:val="single"/>
        </w:rPr>
        <w:t>Future Directions</w:t>
      </w:r>
    </w:p>
    <w:p w14:paraId="060E086C" w14:textId="51511E8C"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Increase the number of undergraduate business administration students enrolled in the program and work with the department to update the program to a 7-week accelerated format by Fall 2020.</w:t>
      </w:r>
    </w:p>
    <w:p w14:paraId="277C13CF" w14:textId="623109B3" w:rsidR="00291D13" w:rsidRPr="003D4539" w:rsidRDefault="00291D13" w:rsidP="00291D13">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 xml:space="preserve">Implement the new Credit for Portfolio </w:t>
      </w:r>
      <w:r w:rsidR="00394E0F" w:rsidRPr="003D4539">
        <w:rPr>
          <w:rFonts w:ascii="Times New Roman" w:hAnsi="Times New Roman" w:cs="Times New Roman"/>
        </w:rPr>
        <w:t>Assessment</w:t>
      </w:r>
      <w:r w:rsidRPr="003D4539">
        <w:rPr>
          <w:rFonts w:ascii="Times New Roman" w:hAnsi="Times New Roman" w:cs="Times New Roman"/>
        </w:rPr>
        <w:t xml:space="preserve"> Process.</w:t>
      </w:r>
    </w:p>
    <w:p w14:paraId="1C4A12CD" w14:textId="60BFF499" w:rsidR="003D4539" w:rsidRPr="003D4539" w:rsidRDefault="003D4539" w:rsidP="00291D13">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Launch the Adult Recruitment Initiative with EAB to increase prospective student numbers and leads for the degree completion programs.</w:t>
      </w:r>
    </w:p>
    <w:p w14:paraId="5E10AFDC" w14:textId="21C00C8F" w:rsidR="00291D13" w:rsidRPr="003D4539" w:rsidRDefault="00291D13" w:rsidP="00291D13">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Update the policies regarding transfer credit for prior learning.</w:t>
      </w:r>
    </w:p>
    <w:p w14:paraId="300DB049" w14:textId="2FA07505" w:rsidR="00291D13" w:rsidRPr="003D4539" w:rsidRDefault="009B47CC" w:rsidP="009B47CC">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 xml:space="preserve">Continue to increase the </w:t>
      </w:r>
      <w:r w:rsidR="00291D13" w:rsidRPr="003D4539">
        <w:rPr>
          <w:rFonts w:ascii="Times New Roman" w:hAnsi="Times New Roman" w:cs="Times New Roman"/>
        </w:rPr>
        <w:t>number of non-credit program at the University and works towards a minimum of 2 new program options</w:t>
      </w:r>
      <w:r w:rsidRPr="003D4539">
        <w:rPr>
          <w:rFonts w:ascii="Times New Roman" w:hAnsi="Times New Roman" w:cs="Times New Roman"/>
        </w:rPr>
        <w:t xml:space="preserve"> each year</w:t>
      </w:r>
      <w:r w:rsidR="00291D13" w:rsidRPr="003D4539">
        <w:rPr>
          <w:rFonts w:ascii="Times New Roman" w:hAnsi="Times New Roman" w:cs="Times New Roman"/>
        </w:rPr>
        <w:t>.</w:t>
      </w:r>
    </w:p>
    <w:p w14:paraId="41376596" w14:textId="38CD9471" w:rsidR="00291D13" w:rsidRPr="003D4539" w:rsidRDefault="009B47CC"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Add at least one additional 4+1 program in the next year beginning with the M</w:t>
      </w:r>
      <w:r w:rsidR="00291D13" w:rsidRPr="003D4539">
        <w:rPr>
          <w:rFonts w:ascii="Times New Roman" w:hAnsi="Times New Roman" w:cs="Times New Roman"/>
        </w:rPr>
        <w:t>.</w:t>
      </w:r>
      <w:r w:rsidRPr="003D4539">
        <w:rPr>
          <w:rFonts w:ascii="Times New Roman" w:hAnsi="Times New Roman" w:cs="Times New Roman"/>
        </w:rPr>
        <w:t>S in communication studies.</w:t>
      </w:r>
    </w:p>
    <w:p w14:paraId="0540FD18" w14:textId="32E147F5"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Implement at least 2 new online MBA certificate programs.</w:t>
      </w:r>
    </w:p>
    <w:p w14:paraId="07925182" w14:textId="134D90FE"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Work with the English department to relaunch the MA in English and a new certificate in Creative Writing.</w:t>
      </w:r>
    </w:p>
    <w:p w14:paraId="4611191F" w14:textId="51C5EB06"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Implement the GCE internal advisory workgroup to help establish priorities and address identified student needs</w:t>
      </w:r>
    </w:p>
    <w:p w14:paraId="18FD8AE3" w14:textId="2298E72B"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Facilitate the Student Priorities Survey in fall 2019.</w:t>
      </w:r>
    </w:p>
    <w:p w14:paraId="30D626BD" w14:textId="541AE2C0"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 xml:space="preserve">Enroll </w:t>
      </w:r>
      <w:r w:rsidR="00EF7E98" w:rsidRPr="003D4539">
        <w:rPr>
          <w:rFonts w:ascii="Times New Roman" w:hAnsi="Times New Roman" w:cs="Times New Roman"/>
        </w:rPr>
        <w:t xml:space="preserve">current </w:t>
      </w:r>
      <w:r w:rsidRPr="003D4539">
        <w:rPr>
          <w:rFonts w:ascii="Times New Roman" w:hAnsi="Times New Roman" w:cs="Times New Roman"/>
        </w:rPr>
        <w:t>faculty in the online training best practice certificate workshop and assess the progress of the workshop and impact on quality in the first year.</w:t>
      </w:r>
    </w:p>
    <w:p w14:paraId="4DE943FF" w14:textId="4589B517" w:rsidR="00291D13" w:rsidRPr="003D4539" w:rsidRDefault="003D4539"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lastRenderedPageBreak/>
        <w:t>Convert the M.S. Criminal Justice and the B.S. and M.S. in Occupational Education to online programs.</w:t>
      </w:r>
    </w:p>
    <w:p w14:paraId="6E54C801" w14:textId="4EF50E65" w:rsidR="003D4539" w:rsidRPr="003D4539" w:rsidRDefault="003D4539"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Continue to explore new program ideas with deans and departments includes a M.S. in Computer Information Systems and a new concentration in the EDLM program in Online Learning Management.</w:t>
      </w:r>
    </w:p>
    <w:p w14:paraId="59F98967" w14:textId="3FABEFF9"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Develop the implementation of a 3+1 business program with MWCC.</w:t>
      </w:r>
    </w:p>
    <w:p w14:paraId="55191E4A" w14:textId="2CFF1E48"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Expand relationships with community colleges across the state.</w:t>
      </w:r>
    </w:p>
    <w:p w14:paraId="4221FD4C" w14:textId="68F43EED"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 xml:space="preserve">Increase involvement in community workforce related initiatives and seek out partnership </w:t>
      </w:r>
      <w:r w:rsidR="00394E0F" w:rsidRPr="003D4539">
        <w:rPr>
          <w:rFonts w:ascii="Times New Roman" w:hAnsi="Times New Roman" w:cs="Times New Roman"/>
        </w:rPr>
        <w:t>opportunities</w:t>
      </w:r>
      <w:r w:rsidRPr="003D4539">
        <w:rPr>
          <w:rFonts w:ascii="Times New Roman" w:hAnsi="Times New Roman" w:cs="Times New Roman"/>
        </w:rPr>
        <w:t>.</w:t>
      </w:r>
    </w:p>
    <w:p w14:paraId="045E8E17" w14:textId="3A7DADBF" w:rsidR="00291D13" w:rsidRPr="003D4539" w:rsidRDefault="00291D13"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Increase graduate enrollments across departments.</w:t>
      </w:r>
    </w:p>
    <w:p w14:paraId="711674C2" w14:textId="75AE7161" w:rsidR="002526C4" w:rsidRPr="003D4539" w:rsidRDefault="003D4539"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Add a Graduate and CE reception event at the commencement ceremonies</w:t>
      </w:r>
    </w:p>
    <w:p w14:paraId="01EA6E28" w14:textId="0800A86D" w:rsidR="002526C4" w:rsidRPr="003D4539" w:rsidRDefault="003D4539" w:rsidP="000F4BC4">
      <w:pPr>
        <w:pStyle w:val="ListParagraph"/>
        <w:numPr>
          <w:ilvl w:val="0"/>
          <w:numId w:val="15"/>
        </w:numPr>
        <w:tabs>
          <w:tab w:val="left" w:pos="360"/>
        </w:tabs>
        <w:rPr>
          <w:rFonts w:ascii="Times New Roman" w:hAnsi="Times New Roman" w:cs="Times New Roman"/>
        </w:rPr>
      </w:pPr>
      <w:r w:rsidRPr="003D4539">
        <w:rPr>
          <w:rFonts w:ascii="Times New Roman" w:hAnsi="Times New Roman" w:cs="Times New Roman"/>
        </w:rPr>
        <w:t xml:space="preserve">Launch membership with a new </w:t>
      </w:r>
      <w:r w:rsidR="002526C4" w:rsidRPr="003D4539">
        <w:rPr>
          <w:rFonts w:ascii="Times New Roman" w:hAnsi="Times New Roman" w:cs="Times New Roman"/>
        </w:rPr>
        <w:t xml:space="preserve">Adult </w:t>
      </w:r>
      <w:r w:rsidRPr="003D4539">
        <w:rPr>
          <w:rFonts w:ascii="Times New Roman" w:hAnsi="Times New Roman" w:cs="Times New Roman"/>
        </w:rPr>
        <w:t xml:space="preserve">or transfer based </w:t>
      </w:r>
      <w:r w:rsidR="002526C4" w:rsidRPr="003D4539">
        <w:rPr>
          <w:rFonts w:ascii="Times New Roman" w:hAnsi="Times New Roman" w:cs="Times New Roman"/>
        </w:rPr>
        <w:t>honor society</w:t>
      </w:r>
    </w:p>
    <w:p w14:paraId="5CA150E0" w14:textId="77777777" w:rsidR="002526C4" w:rsidRPr="003D4539" w:rsidRDefault="002526C4" w:rsidP="003D4539">
      <w:pPr>
        <w:pStyle w:val="ListParagraph"/>
        <w:tabs>
          <w:tab w:val="left" w:pos="360"/>
        </w:tabs>
        <w:rPr>
          <w:rFonts w:ascii="Times New Roman" w:hAnsi="Times New Roman" w:cs="Times New Roman"/>
        </w:rPr>
      </w:pPr>
    </w:p>
    <w:p w14:paraId="271F7154" w14:textId="30B1C794" w:rsidR="006912DF" w:rsidRPr="003D4539" w:rsidRDefault="000F4BC4" w:rsidP="00DF3362">
      <w:pPr>
        <w:rPr>
          <w:rFonts w:ascii="Times New Roman" w:hAnsi="Times New Roman" w:cs="Times New Roman"/>
          <w:b/>
          <w:u w:val="single"/>
        </w:rPr>
      </w:pPr>
      <w:r w:rsidRPr="003D4539">
        <w:rPr>
          <w:rFonts w:ascii="Times New Roman" w:hAnsi="Times New Roman" w:cs="Times New Roman"/>
          <w:b/>
          <w:u w:val="single"/>
        </w:rPr>
        <w:t xml:space="preserve">X </w:t>
      </w:r>
      <w:r w:rsidR="006912DF" w:rsidRPr="003D4539">
        <w:rPr>
          <w:rFonts w:ascii="Times New Roman" w:hAnsi="Times New Roman" w:cs="Times New Roman"/>
          <w:b/>
          <w:u w:val="single"/>
        </w:rPr>
        <w:t>Supplemental Information:</w:t>
      </w:r>
    </w:p>
    <w:p w14:paraId="7C4B5869" w14:textId="77777777" w:rsidR="006912DF" w:rsidRPr="003D4539" w:rsidRDefault="006912DF" w:rsidP="00DF3362">
      <w:pPr>
        <w:rPr>
          <w:rFonts w:ascii="Times New Roman" w:hAnsi="Times New Roman" w:cs="Times New Roman"/>
          <w:b/>
          <w:u w:val="single"/>
        </w:rPr>
      </w:pPr>
    </w:p>
    <w:p w14:paraId="718BBD7C" w14:textId="58271265" w:rsidR="006912DF" w:rsidRPr="003D4539" w:rsidRDefault="006912DF" w:rsidP="00DF3362">
      <w:pPr>
        <w:rPr>
          <w:rFonts w:ascii="Times New Roman" w:hAnsi="Times New Roman" w:cs="Times New Roman"/>
        </w:rPr>
      </w:pPr>
      <w:r w:rsidRPr="003D4539">
        <w:rPr>
          <w:rFonts w:ascii="Times New Roman" w:hAnsi="Times New Roman" w:cs="Times New Roman"/>
        </w:rPr>
        <w:t xml:space="preserve">See </w:t>
      </w:r>
      <w:r w:rsidR="009B47CC" w:rsidRPr="003D4539">
        <w:rPr>
          <w:rFonts w:ascii="Times New Roman" w:hAnsi="Times New Roman" w:cs="Times New Roman"/>
        </w:rPr>
        <w:t>Web Results and Other metrics</w:t>
      </w:r>
      <w:r w:rsidR="00934694" w:rsidRPr="003D4539">
        <w:rPr>
          <w:rFonts w:ascii="Times New Roman" w:hAnsi="Times New Roman" w:cs="Times New Roman"/>
        </w:rPr>
        <w:t>: Attachment C</w:t>
      </w:r>
    </w:p>
    <w:p w14:paraId="18F13C4E" w14:textId="77777777" w:rsidR="006912DF" w:rsidRDefault="006912DF" w:rsidP="00DF3362"/>
    <w:p w14:paraId="79A3325B" w14:textId="77777777" w:rsidR="006912DF" w:rsidRDefault="006912DF" w:rsidP="00DF3362"/>
    <w:p w14:paraId="04CFCBD7" w14:textId="77777777" w:rsidR="006912DF" w:rsidRPr="006912DF" w:rsidRDefault="006912DF" w:rsidP="00DF3362"/>
    <w:p w14:paraId="32CBB778" w14:textId="77777777" w:rsidR="00DF3362" w:rsidRDefault="00DF3362" w:rsidP="00C020F9">
      <w:pPr>
        <w:ind w:left="360"/>
      </w:pPr>
    </w:p>
    <w:p w14:paraId="4C4A518E" w14:textId="77777777" w:rsidR="00DF3362" w:rsidRDefault="00DF3362" w:rsidP="00C020F9">
      <w:pPr>
        <w:ind w:left="360"/>
      </w:pPr>
    </w:p>
    <w:p w14:paraId="5A27A20E" w14:textId="77777777" w:rsidR="00C020F9" w:rsidRDefault="00C020F9" w:rsidP="00C020F9">
      <w:pPr>
        <w:ind w:left="360"/>
      </w:pPr>
    </w:p>
    <w:p w14:paraId="3D80DB63" w14:textId="77777777" w:rsidR="00C020F9" w:rsidRDefault="00C020F9" w:rsidP="00C020F9"/>
    <w:p w14:paraId="136D38D0" w14:textId="77777777" w:rsidR="00C020F9" w:rsidRDefault="00C020F9" w:rsidP="00C020F9"/>
    <w:p w14:paraId="602940DA" w14:textId="77777777" w:rsidR="00C020F9" w:rsidRDefault="00C020F9" w:rsidP="00C020F9"/>
    <w:p w14:paraId="29A9DB5D" w14:textId="77777777" w:rsidR="00C020F9" w:rsidRDefault="00C020F9" w:rsidP="00C020F9"/>
    <w:sectPr w:rsidR="00C020F9" w:rsidSect="002578C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9943" w14:textId="77777777" w:rsidR="006C0F65" w:rsidRDefault="006C0F65" w:rsidP="0089160B">
      <w:r>
        <w:separator/>
      </w:r>
    </w:p>
  </w:endnote>
  <w:endnote w:type="continuationSeparator" w:id="0">
    <w:p w14:paraId="4CCFE268" w14:textId="77777777" w:rsidR="006C0F65" w:rsidRDefault="006C0F65" w:rsidP="0089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0055" w14:textId="77777777" w:rsidR="0089160B" w:rsidRDefault="0089160B" w:rsidP="008160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B477" w14:textId="77777777" w:rsidR="0089160B" w:rsidRDefault="0089160B" w:rsidP="00891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F1EF" w14:textId="2D633DC1" w:rsidR="0089160B" w:rsidRDefault="0089160B" w:rsidP="008160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43C">
      <w:rPr>
        <w:rStyle w:val="PageNumber"/>
        <w:noProof/>
      </w:rPr>
      <w:t>2</w:t>
    </w:r>
    <w:r>
      <w:rPr>
        <w:rStyle w:val="PageNumber"/>
      </w:rPr>
      <w:fldChar w:fldCharType="end"/>
    </w:r>
  </w:p>
  <w:p w14:paraId="21E44DB2" w14:textId="27434344" w:rsidR="0089160B" w:rsidRDefault="007E3D5C" w:rsidP="0089160B">
    <w:pPr>
      <w:pStyle w:val="Footer"/>
      <w:ind w:right="360"/>
    </w:pPr>
    <w:r>
      <w:fldChar w:fldCharType="begin"/>
    </w:r>
    <w:r>
      <w:instrText xml:space="preserve"> DATE \@ "MMMM d, yyyy" </w:instrText>
    </w:r>
    <w:r>
      <w:fldChar w:fldCharType="separate"/>
    </w:r>
    <w:r w:rsidR="0012443C">
      <w:rPr>
        <w:noProof/>
      </w:rPr>
      <w:t>June 17, 2019</w:t>
    </w:r>
    <w:r>
      <w:fldChar w:fldCharType="end"/>
    </w:r>
    <w:r>
      <w:t xml:space="preserve">        </w:t>
    </w:r>
    <w:r w:rsidR="0089160B">
      <w:t>Updated BCG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7FC7F" w14:textId="77777777" w:rsidR="006C0F65" w:rsidRDefault="006C0F65" w:rsidP="0089160B">
      <w:r>
        <w:separator/>
      </w:r>
    </w:p>
  </w:footnote>
  <w:footnote w:type="continuationSeparator" w:id="0">
    <w:p w14:paraId="1A9773B7" w14:textId="77777777" w:rsidR="006C0F65" w:rsidRDefault="006C0F65" w:rsidP="0089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84"/>
    <w:multiLevelType w:val="hybridMultilevel"/>
    <w:tmpl w:val="59EAFA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80F"/>
    <w:multiLevelType w:val="hybridMultilevel"/>
    <w:tmpl w:val="3A449534"/>
    <w:lvl w:ilvl="0" w:tplc="504E0F9A">
      <w:start w:val="1"/>
      <w:numFmt w:val="upperLetter"/>
      <w:lvlText w:val="%1."/>
      <w:lvlJc w:val="left"/>
      <w:pPr>
        <w:ind w:left="630" w:hanging="360"/>
      </w:pPr>
      <w:rPr>
        <w:rFonts w:asciiTheme="minorHAnsi" w:eastAsiaTheme="minorHAnsi" w:hAnsiTheme="minorHAnsi" w:cstheme="minorBidi"/>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120F55"/>
    <w:multiLevelType w:val="hybridMultilevel"/>
    <w:tmpl w:val="3E5A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4FA"/>
    <w:multiLevelType w:val="hybridMultilevel"/>
    <w:tmpl w:val="88B6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64FE"/>
    <w:multiLevelType w:val="hybridMultilevel"/>
    <w:tmpl w:val="7B9EF2E6"/>
    <w:lvl w:ilvl="0" w:tplc="69B6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74ECB"/>
    <w:multiLevelType w:val="hybridMultilevel"/>
    <w:tmpl w:val="BB5AFC48"/>
    <w:lvl w:ilvl="0" w:tplc="06401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B046A"/>
    <w:multiLevelType w:val="hybridMultilevel"/>
    <w:tmpl w:val="056686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80343F0"/>
    <w:multiLevelType w:val="hybridMultilevel"/>
    <w:tmpl w:val="3FAE894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36B90"/>
    <w:multiLevelType w:val="hybridMultilevel"/>
    <w:tmpl w:val="439ADE1E"/>
    <w:lvl w:ilvl="0" w:tplc="B764178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B420E"/>
    <w:multiLevelType w:val="hybridMultilevel"/>
    <w:tmpl w:val="244E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703C"/>
    <w:multiLevelType w:val="hybridMultilevel"/>
    <w:tmpl w:val="9424C58E"/>
    <w:lvl w:ilvl="0" w:tplc="95FA1AC6">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007AD"/>
    <w:multiLevelType w:val="hybridMultilevel"/>
    <w:tmpl w:val="D01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649A6"/>
    <w:multiLevelType w:val="hybridMultilevel"/>
    <w:tmpl w:val="73C01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08E0"/>
    <w:multiLevelType w:val="hybridMultilevel"/>
    <w:tmpl w:val="73C01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8F2"/>
    <w:multiLevelType w:val="hybridMultilevel"/>
    <w:tmpl w:val="54689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33D2F"/>
    <w:multiLevelType w:val="hybridMultilevel"/>
    <w:tmpl w:val="FF40F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11AB0"/>
    <w:multiLevelType w:val="hybridMultilevel"/>
    <w:tmpl w:val="1C8A5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C76B6"/>
    <w:multiLevelType w:val="hybridMultilevel"/>
    <w:tmpl w:val="D97E3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AB5C90"/>
    <w:multiLevelType w:val="hybridMultilevel"/>
    <w:tmpl w:val="9D787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10"/>
  </w:num>
  <w:num w:numId="6">
    <w:abstractNumId w:val="14"/>
  </w:num>
  <w:num w:numId="7">
    <w:abstractNumId w:val="12"/>
  </w:num>
  <w:num w:numId="8">
    <w:abstractNumId w:val="15"/>
  </w:num>
  <w:num w:numId="9">
    <w:abstractNumId w:val="3"/>
  </w:num>
  <w:num w:numId="10">
    <w:abstractNumId w:val="7"/>
  </w:num>
  <w:num w:numId="11">
    <w:abstractNumId w:val="17"/>
  </w:num>
  <w:num w:numId="12">
    <w:abstractNumId w:val="16"/>
  </w:num>
  <w:num w:numId="13">
    <w:abstractNumId w:val="5"/>
  </w:num>
  <w:num w:numId="14">
    <w:abstractNumId w:val="4"/>
  </w:num>
  <w:num w:numId="15">
    <w:abstractNumId w:val="13"/>
  </w:num>
  <w:num w:numId="16">
    <w:abstractNumId w:val="11"/>
  </w:num>
  <w:num w:numId="17">
    <w:abstractNumId w:val="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D6"/>
    <w:rsid w:val="0003269C"/>
    <w:rsid w:val="0003591B"/>
    <w:rsid w:val="000C46B8"/>
    <w:rsid w:val="000E7B1A"/>
    <w:rsid w:val="000F4BC4"/>
    <w:rsid w:val="0012037D"/>
    <w:rsid w:val="00123ACB"/>
    <w:rsid w:val="0012443C"/>
    <w:rsid w:val="00131CE8"/>
    <w:rsid w:val="00141AB0"/>
    <w:rsid w:val="001459F1"/>
    <w:rsid w:val="001477F7"/>
    <w:rsid w:val="00152DBC"/>
    <w:rsid w:val="0015330C"/>
    <w:rsid w:val="00187B41"/>
    <w:rsid w:val="001F076B"/>
    <w:rsid w:val="00201362"/>
    <w:rsid w:val="00214589"/>
    <w:rsid w:val="00216023"/>
    <w:rsid w:val="00231127"/>
    <w:rsid w:val="002526C4"/>
    <w:rsid w:val="0025309C"/>
    <w:rsid w:val="002578C9"/>
    <w:rsid w:val="00291D13"/>
    <w:rsid w:val="002D4B0A"/>
    <w:rsid w:val="00311331"/>
    <w:rsid w:val="0031431E"/>
    <w:rsid w:val="00315329"/>
    <w:rsid w:val="00344E79"/>
    <w:rsid w:val="00394E0F"/>
    <w:rsid w:val="003C1699"/>
    <w:rsid w:val="003D4539"/>
    <w:rsid w:val="003E6C2A"/>
    <w:rsid w:val="00483CED"/>
    <w:rsid w:val="004A4A48"/>
    <w:rsid w:val="004B3F6C"/>
    <w:rsid w:val="004E6883"/>
    <w:rsid w:val="004F07E6"/>
    <w:rsid w:val="00505CD6"/>
    <w:rsid w:val="00580F81"/>
    <w:rsid w:val="005A1695"/>
    <w:rsid w:val="005C0916"/>
    <w:rsid w:val="005F5E6A"/>
    <w:rsid w:val="0062782E"/>
    <w:rsid w:val="006653A7"/>
    <w:rsid w:val="006912DF"/>
    <w:rsid w:val="006A1182"/>
    <w:rsid w:val="006B1E9A"/>
    <w:rsid w:val="006C0F65"/>
    <w:rsid w:val="00715430"/>
    <w:rsid w:val="00756798"/>
    <w:rsid w:val="007E3D5C"/>
    <w:rsid w:val="007F0EFF"/>
    <w:rsid w:val="007F6DFB"/>
    <w:rsid w:val="00805F41"/>
    <w:rsid w:val="00824CB2"/>
    <w:rsid w:val="008256C6"/>
    <w:rsid w:val="00847E2F"/>
    <w:rsid w:val="0089160B"/>
    <w:rsid w:val="00895E82"/>
    <w:rsid w:val="008B7877"/>
    <w:rsid w:val="008E28EF"/>
    <w:rsid w:val="00934694"/>
    <w:rsid w:val="0099300D"/>
    <w:rsid w:val="009A55A2"/>
    <w:rsid w:val="009B47CC"/>
    <w:rsid w:val="009E7440"/>
    <w:rsid w:val="009F14F6"/>
    <w:rsid w:val="009F4095"/>
    <w:rsid w:val="00A426C4"/>
    <w:rsid w:val="00A44693"/>
    <w:rsid w:val="00A51D66"/>
    <w:rsid w:val="00A6282B"/>
    <w:rsid w:val="00A97A26"/>
    <w:rsid w:val="00AA5A30"/>
    <w:rsid w:val="00AC0DA3"/>
    <w:rsid w:val="00AC7C29"/>
    <w:rsid w:val="00B13620"/>
    <w:rsid w:val="00BD4EF7"/>
    <w:rsid w:val="00C020F9"/>
    <w:rsid w:val="00C766AC"/>
    <w:rsid w:val="00C775AF"/>
    <w:rsid w:val="00CE6346"/>
    <w:rsid w:val="00CF1CB3"/>
    <w:rsid w:val="00CF5379"/>
    <w:rsid w:val="00D152F9"/>
    <w:rsid w:val="00D71582"/>
    <w:rsid w:val="00D73D5F"/>
    <w:rsid w:val="00DC0544"/>
    <w:rsid w:val="00DF3362"/>
    <w:rsid w:val="00E639C2"/>
    <w:rsid w:val="00E93F93"/>
    <w:rsid w:val="00EC5FD2"/>
    <w:rsid w:val="00EF6675"/>
    <w:rsid w:val="00EF7530"/>
    <w:rsid w:val="00EF7E98"/>
    <w:rsid w:val="00FC3DD6"/>
    <w:rsid w:val="00FD3EB1"/>
    <w:rsid w:val="00FD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E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160B"/>
    <w:pPr>
      <w:tabs>
        <w:tab w:val="center" w:pos="4680"/>
        <w:tab w:val="right" w:pos="9360"/>
      </w:tabs>
    </w:pPr>
  </w:style>
  <w:style w:type="character" w:customStyle="1" w:styleId="FooterChar">
    <w:name w:val="Footer Char"/>
    <w:basedOn w:val="DefaultParagraphFont"/>
    <w:link w:val="Footer"/>
    <w:uiPriority w:val="99"/>
    <w:rsid w:val="0089160B"/>
  </w:style>
  <w:style w:type="character" w:styleId="PageNumber">
    <w:name w:val="page number"/>
    <w:basedOn w:val="DefaultParagraphFont"/>
    <w:uiPriority w:val="99"/>
    <w:semiHidden/>
    <w:unhideWhenUsed/>
    <w:rsid w:val="0089160B"/>
  </w:style>
  <w:style w:type="paragraph" w:styleId="Header">
    <w:name w:val="header"/>
    <w:basedOn w:val="Normal"/>
    <w:link w:val="HeaderChar"/>
    <w:uiPriority w:val="99"/>
    <w:unhideWhenUsed/>
    <w:rsid w:val="0089160B"/>
    <w:pPr>
      <w:tabs>
        <w:tab w:val="center" w:pos="4680"/>
        <w:tab w:val="right" w:pos="9360"/>
      </w:tabs>
    </w:pPr>
  </w:style>
  <w:style w:type="character" w:customStyle="1" w:styleId="HeaderChar">
    <w:name w:val="Header Char"/>
    <w:basedOn w:val="DefaultParagraphFont"/>
    <w:link w:val="Header"/>
    <w:uiPriority w:val="99"/>
    <w:rsid w:val="0089160B"/>
  </w:style>
  <w:style w:type="paragraph" w:styleId="ListParagraph">
    <w:name w:val="List Paragraph"/>
    <w:basedOn w:val="Normal"/>
    <w:uiPriority w:val="34"/>
    <w:qFormat/>
    <w:rsid w:val="00C02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Copper-GLenz</dc:creator>
  <cp:keywords/>
  <dc:description/>
  <cp:lastModifiedBy>Pam McCafferty</cp:lastModifiedBy>
  <cp:revision>2</cp:revision>
  <cp:lastPrinted>2019-06-11T13:19:00Z</cp:lastPrinted>
  <dcterms:created xsi:type="dcterms:W3CDTF">2019-06-17T15:20:00Z</dcterms:created>
  <dcterms:modified xsi:type="dcterms:W3CDTF">2019-06-17T15:20:00Z</dcterms:modified>
</cp:coreProperties>
</file>