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C0" w:rsidRPr="00C914FE" w:rsidRDefault="00837D61" w:rsidP="007F1B4D">
      <w:pPr>
        <w:spacing w:line="276" w:lineRule="auto"/>
        <w:jc w:val="center"/>
        <w:rPr>
          <w:rFonts w:cstheme="minorHAnsi"/>
          <w:b/>
        </w:rPr>
      </w:pPr>
      <w:r w:rsidRPr="00C914FE">
        <w:rPr>
          <w:rFonts w:cstheme="minorHAnsi"/>
          <w:b/>
        </w:rPr>
        <w:t>Graduat</w:t>
      </w:r>
      <w:r w:rsidR="00727F72">
        <w:rPr>
          <w:rFonts w:cstheme="minorHAnsi"/>
          <w:b/>
        </w:rPr>
        <w:t>e Council Meeting Minutes</w:t>
      </w:r>
      <w:bookmarkStart w:id="0" w:name="_GoBack"/>
      <w:bookmarkEnd w:id="0"/>
      <w:r w:rsidR="007F1B4D">
        <w:rPr>
          <w:rFonts w:cstheme="minorHAnsi"/>
          <w:b/>
        </w:rPr>
        <w:br/>
      </w:r>
      <w:r w:rsidR="00B50AC0" w:rsidRPr="00C914FE">
        <w:rPr>
          <w:rFonts w:cstheme="minorHAnsi"/>
          <w:b/>
        </w:rPr>
        <w:t>Tuesday, March 6</w:t>
      </w:r>
      <w:r w:rsidR="00B50AC0" w:rsidRPr="00C914FE">
        <w:rPr>
          <w:rFonts w:cstheme="minorHAnsi"/>
          <w:b/>
          <w:vertAlign w:val="superscript"/>
        </w:rPr>
        <w:t>th</w:t>
      </w:r>
      <w:r w:rsidR="00B50AC0" w:rsidRPr="00C914FE">
        <w:rPr>
          <w:rFonts w:cstheme="minorHAnsi"/>
          <w:b/>
        </w:rPr>
        <w:t xml:space="preserve">, Hammond Room 314, </w:t>
      </w:r>
      <w:proofErr w:type="gramStart"/>
      <w:r w:rsidR="00B50AC0" w:rsidRPr="00C914FE">
        <w:rPr>
          <w:rFonts w:cstheme="minorHAnsi"/>
          <w:b/>
        </w:rPr>
        <w:t>3:30</w:t>
      </w:r>
      <w:proofErr w:type="gramEnd"/>
      <w:r w:rsidR="00B50AC0" w:rsidRPr="00C914FE">
        <w:rPr>
          <w:rFonts w:cstheme="minorHAnsi"/>
          <w:b/>
        </w:rPr>
        <w:t xml:space="preserve"> pm</w:t>
      </w:r>
    </w:p>
    <w:p w:rsidR="006B0187" w:rsidRPr="00C914FE" w:rsidRDefault="006B0187" w:rsidP="00FD4164">
      <w:pPr>
        <w:pStyle w:val="NoSpacing"/>
        <w:spacing w:line="276" w:lineRule="auto"/>
        <w:ind w:left="1440" w:hanging="1440"/>
        <w:rPr>
          <w:rFonts w:eastAsia="Times New Roman" w:cstheme="minorHAnsi"/>
        </w:rPr>
      </w:pPr>
      <w:r w:rsidRPr="00C914FE">
        <w:rPr>
          <w:rFonts w:eastAsia="Times New Roman" w:cstheme="minorHAnsi"/>
          <w:b/>
        </w:rPr>
        <w:t>Present:</w:t>
      </w:r>
      <w:r w:rsidRPr="00C914FE">
        <w:rPr>
          <w:rFonts w:eastAsia="Times New Roman" w:cstheme="minorHAnsi"/>
        </w:rPr>
        <w:t xml:space="preserve"> </w:t>
      </w:r>
      <w:r w:rsidR="00C914FE">
        <w:rPr>
          <w:rFonts w:eastAsia="Times New Roman" w:cstheme="minorHAnsi"/>
        </w:rPr>
        <w:tab/>
      </w:r>
      <w:r w:rsidRPr="00C914FE">
        <w:rPr>
          <w:rFonts w:eastAsia="Times New Roman" w:cstheme="minorHAnsi"/>
        </w:rPr>
        <w:t xml:space="preserve">Deborah Stone, Aly Stanton, Linda Dupell, Brady Chen, Brian Bercier, </w:t>
      </w:r>
      <w:r w:rsidR="00F93AE2" w:rsidRPr="00C914FE">
        <w:rPr>
          <w:rFonts w:eastAsia="Times New Roman" w:cstheme="minorHAnsi"/>
        </w:rPr>
        <w:t>Anne Howard, Laura Baker, Lisa Grimm, Jim Alicata, Viera Lorencova, Jane Fiske</w:t>
      </w:r>
    </w:p>
    <w:p w:rsidR="006B0187" w:rsidRPr="00C914FE" w:rsidRDefault="006B0187" w:rsidP="00B50AC0">
      <w:pPr>
        <w:pStyle w:val="NoSpacing"/>
        <w:spacing w:line="276" w:lineRule="auto"/>
        <w:rPr>
          <w:rFonts w:eastAsia="Times New Roman" w:cstheme="minorHAnsi"/>
        </w:rPr>
      </w:pPr>
      <w:r w:rsidRPr="00C914FE">
        <w:rPr>
          <w:rFonts w:eastAsia="Times New Roman" w:cstheme="minorHAnsi"/>
          <w:b/>
        </w:rPr>
        <w:t>Absent:</w:t>
      </w:r>
      <w:r w:rsidR="00F93AE2" w:rsidRPr="00C914FE">
        <w:rPr>
          <w:rFonts w:eastAsia="Times New Roman" w:cstheme="minorHAnsi"/>
        </w:rPr>
        <w:t xml:space="preserve"> </w:t>
      </w:r>
      <w:r w:rsidR="00C914FE">
        <w:rPr>
          <w:rFonts w:eastAsia="Times New Roman" w:cstheme="minorHAnsi"/>
        </w:rPr>
        <w:tab/>
      </w:r>
      <w:r w:rsidR="00F93AE2" w:rsidRPr="00C914FE">
        <w:rPr>
          <w:rFonts w:eastAsia="Times New Roman" w:cstheme="minorHAnsi"/>
        </w:rPr>
        <w:t>Renee Scapparone, Becky Copper Glenz</w:t>
      </w:r>
    </w:p>
    <w:p w:rsidR="006B0187" w:rsidRPr="00C914FE" w:rsidRDefault="006B0187" w:rsidP="00B50AC0">
      <w:pPr>
        <w:pStyle w:val="NoSpacing"/>
        <w:spacing w:line="276" w:lineRule="auto"/>
        <w:rPr>
          <w:rFonts w:eastAsia="Times New Roman" w:cstheme="minorHAnsi"/>
        </w:rPr>
      </w:pPr>
      <w:r w:rsidRPr="00C914FE">
        <w:rPr>
          <w:rFonts w:eastAsia="Times New Roman" w:cstheme="minorHAnsi"/>
          <w:b/>
        </w:rPr>
        <w:t>Guests:</w:t>
      </w:r>
      <w:r w:rsidRPr="00C914FE">
        <w:rPr>
          <w:rFonts w:eastAsia="Times New Roman" w:cstheme="minorHAnsi"/>
        </w:rPr>
        <w:t xml:space="preserve"> </w:t>
      </w:r>
      <w:r w:rsidR="00C914FE">
        <w:rPr>
          <w:rFonts w:eastAsia="Times New Roman" w:cstheme="minorHAnsi"/>
        </w:rPr>
        <w:tab/>
      </w:r>
      <w:r w:rsidRPr="00C914FE">
        <w:rPr>
          <w:rFonts w:eastAsia="Times New Roman" w:cstheme="minorHAnsi"/>
        </w:rPr>
        <w:t xml:space="preserve">Daneen Deptula, </w:t>
      </w:r>
      <w:r w:rsidR="00F93AE2" w:rsidRPr="00C914FE">
        <w:rPr>
          <w:rFonts w:eastAsia="Times New Roman" w:cstheme="minorHAnsi"/>
        </w:rPr>
        <w:t>Bruno Hicks</w:t>
      </w:r>
    </w:p>
    <w:p w:rsidR="006B0187" w:rsidRPr="00C914FE" w:rsidRDefault="006B0187" w:rsidP="00B50AC0">
      <w:pPr>
        <w:pStyle w:val="NoSpacing"/>
        <w:spacing w:line="276" w:lineRule="auto"/>
        <w:rPr>
          <w:rFonts w:eastAsia="Times New Roman" w:cstheme="minorHAnsi"/>
        </w:rPr>
      </w:pPr>
    </w:p>
    <w:p w:rsidR="006B0187" w:rsidRPr="00C914FE" w:rsidRDefault="00D6747B" w:rsidP="00B50AC0">
      <w:pPr>
        <w:pStyle w:val="NoSpacing"/>
        <w:spacing w:line="276" w:lineRule="auto"/>
        <w:rPr>
          <w:rFonts w:eastAsia="Times New Roman" w:cstheme="minorHAnsi"/>
        </w:rPr>
      </w:pPr>
      <w:r w:rsidRPr="00C914FE">
        <w:rPr>
          <w:rFonts w:eastAsia="Times New Roman" w:cstheme="minorHAnsi"/>
        </w:rPr>
        <w:t>Anne Howard, vice-chair</w:t>
      </w:r>
      <w:r w:rsidR="006B0187" w:rsidRPr="00C914FE">
        <w:rPr>
          <w:rFonts w:eastAsia="Times New Roman" w:cstheme="minorHAnsi"/>
        </w:rPr>
        <w:t xml:space="preserve">, </w:t>
      </w:r>
      <w:r w:rsidR="00F93AE2" w:rsidRPr="00C914FE">
        <w:rPr>
          <w:rFonts w:eastAsia="Times New Roman" w:cstheme="minorHAnsi"/>
        </w:rPr>
        <w:t xml:space="preserve">will </w:t>
      </w:r>
      <w:r w:rsidR="006B0187" w:rsidRPr="00C914FE">
        <w:rPr>
          <w:rFonts w:eastAsia="Times New Roman" w:cstheme="minorHAnsi"/>
        </w:rPr>
        <w:t>lead the meeting in place of Renee Scapparone, who had a conflict with today’s meeting.</w:t>
      </w:r>
    </w:p>
    <w:p w:rsidR="006B0187" w:rsidRPr="00C914FE" w:rsidRDefault="006B0187" w:rsidP="00B50AC0">
      <w:pPr>
        <w:pStyle w:val="NoSpacing"/>
        <w:spacing w:line="276" w:lineRule="auto"/>
        <w:rPr>
          <w:rFonts w:eastAsia="Times New Roman" w:cstheme="minorHAnsi"/>
        </w:rPr>
      </w:pPr>
    </w:p>
    <w:p w:rsidR="00B50AC0" w:rsidRPr="00C914FE" w:rsidRDefault="00B50AC0" w:rsidP="00B50AC0">
      <w:pPr>
        <w:pStyle w:val="NoSpacing"/>
        <w:spacing w:line="276" w:lineRule="auto"/>
        <w:rPr>
          <w:rFonts w:eastAsia="Times New Roman" w:cstheme="minorHAnsi"/>
          <w:b/>
        </w:rPr>
      </w:pPr>
      <w:r w:rsidRPr="00C914FE">
        <w:rPr>
          <w:rFonts w:eastAsia="Times New Roman" w:cstheme="minorHAnsi"/>
          <w:b/>
        </w:rPr>
        <w:t>Review of minutes from February 6, 2017</w:t>
      </w:r>
    </w:p>
    <w:p w:rsidR="00837D61" w:rsidRPr="00C914FE" w:rsidRDefault="00837D61" w:rsidP="00B50AC0">
      <w:pPr>
        <w:pStyle w:val="NoSpacing"/>
        <w:spacing w:line="276" w:lineRule="auto"/>
        <w:rPr>
          <w:rFonts w:eastAsia="Times New Roman" w:cstheme="minorHAnsi"/>
          <w:b/>
        </w:rPr>
      </w:pPr>
    </w:p>
    <w:p w:rsidR="00837D61" w:rsidRPr="00C914FE" w:rsidRDefault="00837D61" w:rsidP="00B50AC0">
      <w:pPr>
        <w:pStyle w:val="NoSpacing"/>
        <w:spacing w:line="276" w:lineRule="auto"/>
        <w:rPr>
          <w:rFonts w:eastAsia="Times New Roman" w:cstheme="minorHAnsi"/>
          <w:b/>
        </w:rPr>
      </w:pPr>
      <w:r w:rsidRPr="00C914FE">
        <w:rPr>
          <w:rFonts w:eastAsia="Times New Roman" w:cstheme="minorHAnsi"/>
          <w:b/>
        </w:rPr>
        <w:t>Motion to Review:</w:t>
      </w:r>
      <w:r w:rsidR="00D6747B" w:rsidRPr="00C914FE">
        <w:rPr>
          <w:rFonts w:eastAsia="Times New Roman" w:cstheme="minorHAnsi"/>
          <w:b/>
        </w:rPr>
        <w:tab/>
      </w:r>
      <w:r w:rsidR="00F93AE2" w:rsidRPr="00C914FE">
        <w:rPr>
          <w:rFonts w:eastAsia="Times New Roman" w:cstheme="minorHAnsi"/>
        </w:rPr>
        <w:t>Deb</w:t>
      </w:r>
      <w:r w:rsidR="00D6747B" w:rsidRPr="00C914FE">
        <w:rPr>
          <w:rFonts w:eastAsia="Times New Roman" w:cstheme="minorHAnsi"/>
        </w:rPr>
        <w:t xml:space="preserve"> Stone</w:t>
      </w:r>
    </w:p>
    <w:p w:rsidR="00837D61" w:rsidRPr="00C914FE" w:rsidRDefault="00837D61" w:rsidP="00B50AC0">
      <w:pPr>
        <w:pStyle w:val="NoSpacing"/>
        <w:spacing w:line="276" w:lineRule="auto"/>
        <w:rPr>
          <w:rFonts w:eastAsia="Times New Roman" w:cstheme="minorHAnsi"/>
          <w:b/>
        </w:rPr>
      </w:pPr>
      <w:r w:rsidRPr="00C914FE">
        <w:rPr>
          <w:rFonts w:eastAsia="Times New Roman" w:cstheme="minorHAnsi"/>
          <w:b/>
        </w:rPr>
        <w:t>Second:</w:t>
      </w:r>
      <w:r w:rsidR="00D6747B" w:rsidRPr="00C914FE">
        <w:rPr>
          <w:rFonts w:eastAsia="Times New Roman" w:cstheme="minorHAnsi"/>
          <w:b/>
        </w:rPr>
        <w:tab/>
      </w:r>
      <w:r w:rsidR="00C914FE">
        <w:rPr>
          <w:rFonts w:eastAsia="Times New Roman" w:cstheme="minorHAnsi"/>
          <w:b/>
        </w:rPr>
        <w:tab/>
      </w:r>
      <w:r w:rsidR="00D6747B" w:rsidRPr="00C914FE">
        <w:rPr>
          <w:rFonts w:eastAsia="Times New Roman" w:cstheme="minorHAnsi"/>
        </w:rPr>
        <w:t>Jim Alicata</w:t>
      </w:r>
    </w:p>
    <w:p w:rsidR="00837D61" w:rsidRPr="00C914FE" w:rsidRDefault="00837D61" w:rsidP="00B50AC0">
      <w:pPr>
        <w:pStyle w:val="NoSpacing"/>
        <w:spacing w:line="276" w:lineRule="auto"/>
        <w:rPr>
          <w:rFonts w:eastAsia="Times New Roman" w:cstheme="minorHAnsi"/>
          <w:b/>
        </w:rPr>
      </w:pPr>
      <w:r w:rsidRPr="00C914FE">
        <w:rPr>
          <w:rFonts w:eastAsia="Times New Roman" w:cstheme="minorHAnsi"/>
          <w:b/>
        </w:rPr>
        <w:t>Discussion</w:t>
      </w:r>
      <w:r w:rsidR="00C914FE">
        <w:rPr>
          <w:rFonts w:eastAsia="Times New Roman" w:cstheme="minorHAnsi"/>
          <w:b/>
        </w:rPr>
        <w:t>:</w:t>
      </w:r>
      <w:r w:rsidR="00C914FE">
        <w:rPr>
          <w:rFonts w:eastAsia="Times New Roman" w:cstheme="minorHAnsi"/>
          <w:b/>
        </w:rPr>
        <w:tab/>
      </w:r>
      <w:r w:rsidR="00C914FE">
        <w:rPr>
          <w:rFonts w:eastAsia="Times New Roman" w:cstheme="minorHAnsi"/>
          <w:b/>
        </w:rPr>
        <w:tab/>
      </w:r>
      <w:r w:rsidR="00F93AE2" w:rsidRPr="00C914FE">
        <w:rPr>
          <w:rFonts w:eastAsia="Times New Roman" w:cstheme="minorHAnsi"/>
        </w:rPr>
        <w:t>None</w:t>
      </w:r>
    </w:p>
    <w:p w:rsidR="00837D61" w:rsidRPr="00C914FE" w:rsidRDefault="00837D61" w:rsidP="00B50AC0">
      <w:pPr>
        <w:pStyle w:val="NoSpacing"/>
        <w:spacing w:line="276" w:lineRule="auto"/>
        <w:rPr>
          <w:rFonts w:eastAsia="Times New Roman" w:cstheme="minorHAnsi"/>
        </w:rPr>
      </w:pPr>
      <w:r w:rsidRPr="00C914FE">
        <w:rPr>
          <w:rFonts w:eastAsia="Times New Roman" w:cstheme="minorHAnsi"/>
          <w:b/>
        </w:rPr>
        <w:t>Vote:</w:t>
      </w:r>
      <w:r w:rsidR="00F93AE2" w:rsidRPr="00C914FE">
        <w:rPr>
          <w:rFonts w:eastAsia="Times New Roman" w:cstheme="minorHAnsi"/>
          <w:b/>
        </w:rPr>
        <w:t xml:space="preserve"> </w:t>
      </w:r>
      <w:r w:rsidR="00D6747B" w:rsidRPr="00C914FE">
        <w:rPr>
          <w:rFonts w:eastAsia="Times New Roman" w:cstheme="minorHAnsi"/>
          <w:b/>
        </w:rPr>
        <w:tab/>
      </w:r>
      <w:r w:rsidR="00C914FE">
        <w:rPr>
          <w:rFonts w:eastAsia="Times New Roman" w:cstheme="minorHAnsi"/>
          <w:b/>
        </w:rPr>
        <w:tab/>
      </w:r>
      <w:r w:rsidR="00C914FE">
        <w:rPr>
          <w:rFonts w:eastAsia="Times New Roman" w:cstheme="minorHAnsi"/>
          <w:b/>
        </w:rPr>
        <w:tab/>
      </w:r>
      <w:r w:rsidR="00D6747B" w:rsidRPr="00C914FE">
        <w:rPr>
          <w:rFonts w:eastAsia="Times New Roman" w:cstheme="minorHAnsi"/>
        </w:rPr>
        <w:t>3 abs</w:t>
      </w:r>
      <w:r w:rsidR="00FE2608">
        <w:rPr>
          <w:rFonts w:eastAsia="Times New Roman" w:cstheme="minorHAnsi"/>
        </w:rPr>
        <w:t>t</w:t>
      </w:r>
      <w:r w:rsidR="00D6747B" w:rsidRPr="00C914FE">
        <w:rPr>
          <w:rFonts w:eastAsia="Times New Roman" w:cstheme="minorHAnsi"/>
        </w:rPr>
        <w:t xml:space="preserve">entions, 8 in favor. </w:t>
      </w:r>
      <w:r w:rsidR="00C914FE">
        <w:rPr>
          <w:rFonts w:eastAsia="Times New Roman" w:cstheme="minorHAnsi"/>
        </w:rPr>
        <w:t>Minutes a</w:t>
      </w:r>
      <w:r w:rsidR="00F93AE2" w:rsidRPr="00C914FE">
        <w:rPr>
          <w:rFonts w:eastAsia="Times New Roman" w:cstheme="minorHAnsi"/>
        </w:rPr>
        <w:t>pproved</w:t>
      </w:r>
      <w:r w:rsidR="00C914FE">
        <w:rPr>
          <w:rFonts w:eastAsia="Times New Roman" w:cstheme="minorHAnsi"/>
        </w:rPr>
        <w:t xml:space="preserve"> as submitted.</w:t>
      </w:r>
    </w:p>
    <w:p w:rsidR="00B50AC0" w:rsidRPr="00C914FE" w:rsidRDefault="00B50AC0" w:rsidP="00B50AC0">
      <w:pPr>
        <w:pStyle w:val="NoSpacing"/>
        <w:spacing w:line="276" w:lineRule="auto"/>
        <w:rPr>
          <w:rFonts w:eastAsia="Times New Roman" w:cstheme="minorHAnsi"/>
          <w:b/>
        </w:rPr>
      </w:pPr>
    </w:p>
    <w:p w:rsidR="00B50AC0" w:rsidRPr="00C914FE" w:rsidRDefault="00B50AC0" w:rsidP="00B50AC0">
      <w:pPr>
        <w:pStyle w:val="NoSpacing"/>
        <w:spacing w:line="276" w:lineRule="auto"/>
        <w:rPr>
          <w:rFonts w:eastAsia="Times New Roman" w:cstheme="minorHAnsi"/>
          <w:b/>
        </w:rPr>
      </w:pPr>
      <w:r w:rsidRPr="00C914FE">
        <w:rPr>
          <w:rFonts w:eastAsia="Times New Roman" w:cstheme="minorHAnsi"/>
          <w:b/>
        </w:rPr>
        <w:t xml:space="preserve">Scholarship applicant review: Dean and Dorothy Holmes </w:t>
      </w:r>
      <w:proofErr w:type="spellStart"/>
      <w:r w:rsidRPr="00C914FE">
        <w:rPr>
          <w:rFonts w:eastAsia="Times New Roman" w:cstheme="minorHAnsi"/>
          <w:b/>
        </w:rPr>
        <w:t>Toporeck</w:t>
      </w:r>
      <w:proofErr w:type="spellEnd"/>
    </w:p>
    <w:p w:rsidR="000D5EEB" w:rsidRPr="00C914FE" w:rsidRDefault="000D5EEB" w:rsidP="00B50AC0">
      <w:pPr>
        <w:pStyle w:val="NoSpacing"/>
        <w:spacing w:line="276" w:lineRule="auto"/>
        <w:rPr>
          <w:rFonts w:eastAsia="Times New Roman" w:cstheme="minorHAnsi"/>
          <w:b/>
        </w:rPr>
      </w:pPr>
    </w:p>
    <w:p w:rsidR="00837D61" w:rsidRPr="00C914FE" w:rsidRDefault="00F93AE2" w:rsidP="00B50AC0">
      <w:pPr>
        <w:pStyle w:val="NoSpacing"/>
        <w:spacing w:line="276" w:lineRule="auto"/>
        <w:rPr>
          <w:rFonts w:eastAsia="Times New Roman" w:cstheme="minorHAnsi"/>
        </w:rPr>
      </w:pPr>
      <w:r w:rsidRPr="00C914FE">
        <w:rPr>
          <w:rFonts w:eastAsia="Times New Roman" w:cstheme="minorHAnsi"/>
        </w:rPr>
        <w:t>Tabled</w:t>
      </w:r>
      <w:r w:rsidR="00D6747B" w:rsidRPr="00C914FE">
        <w:rPr>
          <w:rFonts w:eastAsia="Times New Roman" w:cstheme="minorHAnsi"/>
        </w:rPr>
        <w:t>; awaiting information on the candidates.</w:t>
      </w:r>
    </w:p>
    <w:p w:rsidR="00F93AE2" w:rsidRPr="00C914FE" w:rsidRDefault="00F93AE2" w:rsidP="00B50AC0">
      <w:pPr>
        <w:pStyle w:val="NoSpacing"/>
        <w:spacing w:line="276" w:lineRule="auto"/>
        <w:rPr>
          <w:rFonts w:eastAsia="Times New Roman" w:cstheme="minorHAnsi"/>
          <w:b/>
        </w:rPr>
      </w:pPr>
    </w:p>
    <w:p w:rsidR="000D5EEB" w:rsidRPr="00C914FE" w:rsidRDefault="000D5EEB" w:rsidP="00B50AC0">
      <w:pPr>
        <w:pStyle w:val="NoSpacing"/>
        <w:spacing w:line="276" w:lineRule="auto"/>
        <w:rPr>
          <w:rFonts w:eastAsia="Times New Roman" w:cstheme="minorHAnsi"/>
          <w:b/>
        </w:rPr>
      </w:pPr>
      <w:r w:rsidRPr="00C914FE">
        <w:rPr>
          <w:rFonts w:eastAsia="Times New Roman" w:cstheme="minorHAnsi"/>
          <w:b/>
        </w:rPr>
        <w:t>Thesis Handbook, draft revision and outstanding items</w:t>
      </w:r>
    </w:p>
    <w:p w:rsidR="00CC46C3" w:rsidRPr="00C914FE" w:rsidRDefault="00CC46C3" w:rsidP="00B50AC0">
      <w:pPr>
        <w:pStyle w:val="NoSpacing"/>
        <w:spacing w:line="276" w:lineRule="auto"/>
        <w:rPr>
          <w:rFonts w:eastAsia="Times New Roman" w:cstheme="minorHAnsi"/>
          <w:b/>
        </w:rPr>
      </w:pPr>
    </w:p>
    <w:p w:rsidR="00CC46C3" w:rsidRPr="00C914FE" w:rsidRDefault="00CC46C3" w:rsidP="00B50AC0">
      <w:pPr>
        <w:pStyle w:val="NoSpacing"/>
        <w:spacing w:line="276" w:lineRule="auto"/>
        <w:rPr>
          <w:rFonts w:eastAsia="Times New Roman" w:cstheme="minorHAnsi"/>
        </w:rPr>
      </w:pPr>
      <w:r w:rsidRPr="00C914FE">
        <w:rPr>
          <w:rFonts w:eastAsia="Times New Roman" w:cstheme="minorHAnsi"/>
        </w:rPr>
        <w:t>Brian noted that the edits indicated</w:t>
      </w:r>
      <w:r w:rsidR="00D6747B" w:rsidRPr="00C914FE">
        <w:rPr>
          <w:rFonts w:eastAsia="Times New Roman" w:cstheme="minorHAnsi"/>
        </w:rPr>
        <w:t xml:space="preserve"> in the revision process</w:t>
      </w:r>
      <w:r w:rsidRPr="00C914FE">
        <w:rPr>
          <w:rFonts w:eastAsia="Times New Roman" w:cstheme="minorHAnsi"/>
        </w:rPr>
        <w:t xml:space="preserve"> have been </w:t>
      </w:r>
      <w:r w:rsidR="00D6747B" w:rsidRPr="00C914FE">
        <w:rPr>
          <w:rFonts w:eastAsia="Times New Roman" w:cstheme="minorHAnsi"/>
        </w:rPr>
        <w:t xml:space="preserve">made, and </w:t>
      </w:r>
      <w:r w:rsidRPr="00C914FE">
        <w:rPr>
          <w:rFonts w:eastAsia="Times New Roman" w:cstheme="minorHAnsi"/>
        </w:rPr>
        <w:t xml:space="preserve">a few items </w:t>
      </w:r>
      <w:r w:rsidR="00D6747B" w:rsidRPr="00C914FE">
        <w:rPr>
          <w:rFonts w:eastAsia="Times New Roman" w:cstheme="minorHAnsi"/>
        </w:rPr>
        <w:t xml:space="preserve">remain </w:t>
      </w:r>
      <w:r w:rsidRPr="00C914FE">
        <w:rPr>
          <w:rFonts w:eastAsia="Times New Roman" w:cstheme="minorHAnsi"/>
        </w:rPr>
        <w:t>for further consideration, such as possible process revisions and mode of submission. Recommendation made to publish the revised handbook in current state, and ask the chairs of graduate programs to review. Also recommend that we consult with the Library staff to explore new options for submission and recording of theses.</w:t>
      </w:r>
    </w:p>
    <w:p w:rsidR="00F93AE2" w:rsidRPr="00C914FE" w:rsidRDefault="00F93AE2" w:rsidP="00B50AC0">
      <w:pPr>
        <w:pStyle w:val="NoSpacing"/>
        <w:spacing w:line="276" w:lineRule="auto"/>
        <w:rPr>
          <w:rFonts w:eastAsia="Times New Roman" w:cstheme="minorHAnsi"/>
        </w:rPr>
      </w:pPr>
      <w:r w:rsidRPr="00C914FE">
        <w:rPr>
          <w:rFonts w:eastAsia="Times New Roman" w:cstheme="minorHAnsi"/>
          <w:b/>
        </w:rPr>
        <w:t>Motion</w:t>
      </w:r>
      <w:r w:rsidR="00D6747B" w:rsidRPr="00C914FE">
        <w:rPr>
          <w:rFonts w:eastAsia="Times New Roman" w:cstheme="minorHAnsi"/>
          <w:b/>
        </w:rPr>
        <w:t>:</w:t>
      </w:r>
      <w:r w:rsidR="00C914FE">
        <w:rPr>
          <w:rFonts w:eastAsia="Times New Roman" w:cstheme="minorHAnsi"/>
        </w:rPr>
        <w:t xml:space="preserve"> </w:t>
      </w:r>
      <w:r w:rsidR="00C914FE">
        <w:rPr>
          <w:rFonts w:eastAsia="Times New Roman" w:cstheme="minorHAnsi"/>
        </w:rPr>
        <w:tab/>
      </w:r>
      <w:r w:rsidR="00C914FE">
        <w:rPr>
          <w:rFonts w:eastAsia="Times New Roman" w:cstheme="minorHAnsi"/>
        </w:rPr>
        <w:tab/>
        <w:t>T</w:t>
      </w:r>
      <w:r w:rsidR="00D6747B" w:rsidRPr="00C914FE">
        <w:rPr>
          <w:rFonts w:eastAsia="Times New Roman" w:cstheme="minorHAnsi"/>
        </w:rPr>
        <w:t>o publish the handbook and continue discussion. Brian Bercier</w:t>
      </w:r>
    </w:p>
    <w:p w:rsidR="00D6747B" w:rsidRPr="00C914FE" w:rsidRDefault="00D6747B" w:rsidP="00B50AC0">
      <w:pPr>
        <w:pStyle w:val="NoSpacing"/>
        <w:spacing w:line="276" w:lineRule="auto"/>
        <w:rPr>
          <w:rFonts w:eastAsia="Times New Roman" w:cstheme="minorHAnsi"/>
        </w:rPr>
      </w:pPr>
      <w:r w:rsidRPr="00C914FE">
        <w:rPr>
          <w:rFonts w:eastAsia="Times New Roman" w:cstheme="minorHAnsi"/>
          <w:b/>
        </w:rPr>
        <w:t>Second:</w:t>
      </w:r>
      <w:r w:rsidRPr="00C914FE">
        <w:rPr>
          <w:rFonts w:eastAsia="Times New Roman" w:cstheme="minorHAnsi"/>
          <w:b/>
        </w:rPr>
        <w:tab/>
      </w:r>
      <w:r w:rsidR="00C914FE">
        <w:rPr>
          <w:rFonts w:eastAsia="Times New Roman" w:cstheme="minorHAnsi"/>
          <w:b/>
        </w:rPr>
        <w:tab/>
      </w:r>
      <w:r w:rsidRPr="00C914FE">
        <w:rPr>
          <w:rFonts w:eastAsia="Times New Roman" w:cstheme="minorHAnsi"/>
        </w:rPr>
        <w:t>Linda Dupell</w:t>
      </w:r>
    </w:p>
    <w:p w:rsidR="00D6747B" w:rsidRPr="00C914FE" w:rsidRDefault="00D6747B" w:rsidP="00B50AC0">
      <w:pPr>
        <w:pStyle w:val="NoSpacing"/>
        <w:spacing w:line="276" w:lineRule="auto"/>
        <w:rPr>
          <w:rFonts w:eastAsia="Times New Roman" w:cstheme="minorHAnsi"/>
        </w:rPr>
      </w:pPr>
      <w:r w:rsidRPr="00C914FE">
        <w:rPr>
          <w:rFonts w:eastAsia="Times New Roman" w:cstheme="minorHAnsi"/>
          <w:b/>
        </w:rPr>
        <w:t>Vote:</w:t>
      </w:r>
      <w:r w:rsidRPr="00C914FE">
        <w:rPr>
          <w:rFonts w:eastAsia="Times New Roman" w:cstheme="minorHAnsi"/>
        </w:rPr>
        <w:tab/>
      </w:r>
      <w:r w:rsidR="00C914FE">
        <w:rPr>
          <w:rFonts w:eastAsia="Times New Roman" w:cstheme="minorHAnsi"/>
        </w:rPr>
        <w:tab/>
      </w:r>
      <w:r w:rsidR="00C914FE">
        <w:rPr>
          <w:rFonts w:eastAsia="Times New Roman" w:cstheme="minorHAnsi"/>
        </w:rPr>
        <w:tab/>
      </w:r>
      <w:r w:rsidRPr="00C914FE">
        <w:rPr>
          <w:rFonts w:eastAsia="Times New Roman" w:cstheme="minorHAnsi"/>
        </w:rPr>
        <w:t>Unanimous approval</w:t>
      </w:r>
    </w:p>
    <w:p w:rsidR="00B50AC0" w:rsidRPr="00C914FE" w:rsidRDefault="007F1B4D" w:rsidP="00B50AC0">
      <w:pPr>
        <w:pStyle w:val="Heading2"/>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PROPOSALS</w:t>
      </w:r>
    </w:p>
    <w:p w:rsidR="009C0B72" w:rsidRPr="00C914FE" w:rsidRDefault="00727F72" w:rsidP="00B50AC0">
      <w:pPr>
        <w:pStyle w:val="NormalWeb"/>
        <w:rPr>
          <w:rStyle w:val="Hyperlink"/>
          <w:rFonts w:asciiTheme="minorHAnsi" w:hAnsiTheme="minorHAnsi" w:cstheme="minorHAnsi"/>
          <w:b/>
          <w:color w:val="auto"/>
          <w:sz w:val="22"/>
          <w:szCs w:val="22"/>
          <w:u w:val="none"/>
          <w:lang w:val="en"/>
        </w:rPr>
      </w:pPr>
      <w:hyperlink r:id="rId4" w:history="1">
        <w:r w:rsidR="00B50AC0" w:rsidRPr="00C914FE">
          <w:rPr>
            <w:rStyle w:val="Hyperlink"/>
            <w:rFonts w:asciiTheme="minorHAnsi" w:hAnsiTheme="minorHAnsi" w:cstheme="minorHAnsi"/>
            <w:b/>
            <w:color w:val="auto"/>
            <w:sz w:val="22"/>
            <w:szCs w:val="22"/>
            <w:u w:val="none"/>
            <w:lang w:val="en"/>
          </w:rPr>
          <w:t>GCE 17-18-</w:t>
        </w:r>
      </w:hyperlink>
      <w:r w:rsidR="000D5EEB" w:rsidRPr="00C914FE">
        <w:rPr>
          <w:rStyle w:val="Hyperlink"/>
          <w:rFonts w:asciiTheme="minorHAnsi" w:hAnsiTheme="minorHAnsi" w:cstheme="minorHAnsi"/>
          <w:b/>
          <w:color w:val="auto"/>
          <w:sz w:val="22"/>
          <w:szCs w:val="22"/>
          <w:u w:val="none"/>
          <w:lang w:val="en"/>
        </w:rPr>
        <w:t>19</w:t>
      </w:r>
      <w:r w:rsidR="000D5EEB" w:rsidRPr="00C914FE">
        <w:rPr>
          <w:rStyle w:val="Hyperlink"/>
          <w:rFonts w:asciiTheme="minorHAnsi" w:hAnsiTheme="minorHAnsi" w:cstheme="minorHAnsi"/>
          <w:b/>
          <w:color w:val="auto"/>
          <w:sz w:val="22"/>
          <w:szCs w:val="22"/>
          <w:u w:val="none"/>
          <w:lang w:val="en"/>
        </w:rPr>
        <w:tab/>
        <w:t>New Program Concentration, M.Ed. in Middle School Education, Non-Licensure</w:t>
      </w:r>
    </w:p>
    <w:p w:rsidR="00CC46C3" w:rsidRPr="00C914FE" w:rsidRDefault="00CC46C3" w:rsidP="00CC46C3">
      <w:pPr>
        <w:pStyle w:val="NoSpacing"/>
        <w:spacing w:line="276" w:lineRule="auto"/>
        <w:rPr>
          <w:rFonts w:eastAsia="Times New Roman" w:cstheme="minorHAnsi"/>
          <w:b/>
        </w:rPr>
      </w:pPr>
      <w:r w:rsidRPr="00C914FE">
        <w:rPr>
          <w:rFonts w:eastAsia="Times New Roman" w:cstheme="minorHAnsi"/>
          <w:b/>
        </w:rPr>
        <w:t>Motion to Review:</w:t>
      </w:r>
      <w:r w:rsidR="00F93AE2" w:rsidRPr="00C914FE">
        <w:rPr>
          <w:rFonts w:eastAsia="Times New Roman" w:cstheme="minorHAnsi"/>
          <w:b/>
        </w:rPr>
        <w:tab/>
      </w:r>
      <w:r w:rsidR="00D6747B" w:rsidRPr="00C914FE">
        <w:rPr>
          <w:rFonts w:eastAsia="Times New Roman" w:cstheme="minorHAnsi"/>
        </w:rPr>
        <w:t>Jane Fiske</w:t>
      </w:r>
    </w:p>
    <w:p w:rsidR="00CC46C3" w:rsidRPr="00C914FE" w:rsidRDefault="00CC46C3" w:rsidP="00CC46C3">
      <w:pPr>
        <w:pStyle w:val="NoSpacing"/>
        <w:spacing w:line="276" w:lineRule="auto"/>
        <w:rPr>
          <w:rFonts w:eastAsia="Times New Roman" w:cstheme="minorHAnsi"/>
        </w:rPr>
      </w:pPr>
      <w:r w:rsidRPr="00C914FE">
        <w:rPr>
          <w:rFonts w:eastAsia="Times New Roman" w:cstheme="minorHAnsi"/>
          <w:b/>
        </w:rPr>
        <w:t>Second:</w:t>
      </w:r>
      <w:r w:rsidR="00D6747B" w:rsidRPr="00C914FE">
        <w:rPr>
          <w:rFonts w:eastAsia="Times New Roman" w:cstheme="minorHAnsi"/>
          <w:b/>
        </w:rPr>
        <w:tab/>
      </w:r>
      <w:r w:rsidR="00C914FE">
        <w:rPr>
          <w:rFonts w:eastAsia="Times New Roman" w:cstheme="minorHAnsi"/>
          <w:b/>
        </w:rPr>
        <w:tab/>
      </w:r>
      <w:r w:rsidR="00D6747B" w:rsidRPr="00C914FE">
        <w:rPr>
          <w:rFonts w:eastAsia="Times New Roman" w:cstheme="minorHAnsi"/>
        </w:rPr>
        <w:t>Linda Dupell</w:t>
      </w:r>
    </w:p>
    <w:p w:rsidR="00CC46C3" w:rsidRPr="00C914FE" w:rsidRDefault="00CC46C3" w:rsidP="00CC46C3">
      <w:pPr>
        <w:pStyle w:val="NoSpacing"/>
        <w:spacing w:line="276" w:lineRule="auto"/>
        <w:rPr>
          <w:rFonts w:eastAsia="Times New Roman" w:cstheme="minorHAnsi"/>
        </w:rPr>
      </w:pPr>
      <w:r w:rsidRPr="00C914FE">
        <w:rPr>
          <w:rFonts w:eastAsia="Times New Roman" w:cstheme="minorHAnsi"/>
          <w:b/>
        </w:rPr>
        <w:t>Discussion</w:t>
      </w:r>
      <w:r w:rsidR="00F93AE2" w:rsidRPr="00C914FE">
        <w:rPr>
          <w:rFonts w:eastAsia="Times New Roman" w:cstheme="minorHAnsi"/>
          <w:b/>
        </w:rPr>
        <w:t xml:space="preserve">: </w:t>
      </w:r>
      <w:r w:rsidR="00C914FE">
        <w:rPr>
          <w:rFonts w:eastAsia="Times New Roman" w:cstheme="minorHAnsi"/>
          <w:b/>
        </w:rPr>
        <w:tab/>
      </w:r>
      <w:r w:rsidR="00C914FE">
        <w:rPr>
          <w:rFonts w:eastAsia="Times New Roman" w:cstheme="minorHAnsi"/>
          <w:b/>
        </w:rPr>
        <w:tab/>
      </w:r>
      <w:r w:rsidR="00F93AE2" w:rsidRPr="00C914FE">
        <w:rPr>
          <w:rFonts w:eastAsia="Times New Roman" w:cstheme="minorHAnsi"/>
        </w:rPr>
        <w:t>Bruno presented for Wil</w:t>
      </w:r>
      <w:r w:rsidR="00D6747B" w:rsidRPr="00C914FE">
        <w:rPr>
          <w:rFonts w:eastAsia="Times New Roman" w:cstheme="minorHAnsi"/>
        </w:rPr>
        <w:t>liam Cortezia</w:t>
      </w:r>
      <w:r w:rsidR="00F93AE2" w:rsidRPr="00C914FE">
        <w:rPr>
          <w:rFonts w:eastAsia="Times New Roman" w:cstheme="minorHAnsi"/>
        </w:rPr>
        <w:t xml:space="preserve">; </w:t>
      </w:r>
      <w:r w:rsidR="00D6747B" w:rsidRPr="00C914FE">
        <w:rPr>
          <w:rFonts w:eastAsia="Times New Roman" w:cstheme="minorHAnsi"/>
        </w:rPr>
        <w:t xml:space="preserve">this program is very </w:t>
      </w:r>
      <w:r w:rsidR="00F93AE2" w:rsidRPr="00C914FE">
        <w:rPr>
          <w:rFonts w:eastAsia="Times New Roman" w:cstheme="minorHAnsi"/>
        </w:rPr>
        <w:t xml:space="preserve">similar to </w:t>
      </w:r>
      <w:r w:rsidR="00D6747B" w:rsidRPr="00C914FE">
        <w:rPr>
          <w:rFonts w:eastAsia="Times New Roman" w:cstheme="minorHAnsi"/>
        </w:rPr>
        <w:t xml:space="preserve">the </w:t>
      </w:r>
      <w:r w:rsidR="00F93AE2" w:rsidRPr="00C914FE">
        <w:rPr>
          <w:rFonts w:eastAsia="Times New Roman" w:cstheme="minorHAnsi"/>
        </w:rPr>
        <w:t>licensure program, but</w:t>
      </w:r>
      <w:r w:rsidR="00D6747B" w:rsidRPr="00C914FE">
        <w:rPr>
          <w:rFonts w:eastAsia="Times New Roman" w:cstheme="minorHAnsi"/>
        </w:rPr>
        <w:t xml:space="preserve"> is</w:t>
      </w:r>
      <w:r w:rsidR="00F93AE2" w:rsidRPr="00C914FE">
        <w:rPr>
          <w:rFonts w:eastAsia="Times New Roman" w:cstheme="minorHAnsi"/>
        </w:rPr>
        <w:t xml:space="preserve"> for teachers who </w:t>
      </w:r>
      <w:r w:rsidR="00D6747B" w:rsidRPr="00C914FE">
        <w:rPr>
          <w:rFonts w:eastAsia="Times New Roman" w:cstheme="minorHAnsi"/>
        </w:rPr>
        <w:t>may already have a licen</w:t>
      </w:r>
      <w:r w:rsidR="00F93AE2" w:rsidRPr="00C914FE">
        <w:rPr>
          <w:rFonts w:eastAsia="Times New Roman" w:cstheme="minorHAnsi"/>
        </w:rPr>
        <w:t xml:space="preserve">se but are seeking more information </w:t>
      </w:r>
      <w:r w:rsidR="00C914FE" w:rsidRPr="00C914FE">
        <w:rPr>
          <w:rFonts w:eastAsia="Times New Roman" w:cstheme="minorHAnsi"/>
        </w:rPr>
        <w:t xml:space="preserve">and expertise </w:t>
      </w:r>
      <w:r w:rsidR="00F93AE2" w:rsidRPr="00C914FE">
        <w:rPr>
          <w:rFonts w:eastAsia="Times New Roman" w:cstheme="minorHAnsi"/>
        </w:rPr>
        <w:t xml:space="preserve">about teaching this population of students. </w:t>
      </w:r>
      <w:r w:rsidR="00141D81" w:rsidRPr="00C914FE">
        <w:rPr>
          <w:rFonts w:eastAsia="Times New Roman" w:cstheme="minorHAnsi"/>
        </w:rPr>
        <w:t>Linda</w:t>
      </w:r>
      <w:r w:rsidR="00D6747B" w:rsidRPr="00C914FE">
        <w:rPr>
          <w:rFonts w:eastAsia="Times New Roman" w:cstheme="minorHAnsi"/>
        </w:rPr>
        <w:t xml:space="preserve"> Dupell asked if this</w:t>
      </w:r>
      <w:r w:rsidR="00141D81" w:rsidRPr="00C914FE">
        <w:rPr>
          <w:rFonts w:eastAsia="Times New Roman" w:cstheme="minorHAnsi"/>
        </w:rPr>
        <w:t xml:space="preserve"> would this be another concentration (non-licensure); </w:t>
      </w:r>
      <w:r w:rsidR="00D6747B" w:rsidRPr="00C914FE">
        <w:rPr>
          <w:rFonts w:eastAsia="Times New Roman" w:cstheme="minorHAnsi"/>
        </w:rPr>
        <w:t>and it would be. S</w:t>
      </w:r>
      <w:r w:rsidR="00141D81" w:rsidRPr="00C914FE">
        <w:rPr>
          <w:rFonts w:eastAsia="Times New Roman" w:cstheme="minorHAnsi"/>
        </w:rPr>
        <w:t>ince bulk of curric</w:t>
      </w:r>
      <w:r w:rsidR="00D6747B" w:rsidRPr="00C914FE">
        <w:rPr>
          <w:rFonts w:eastAsia="Times New Roman" w:cstheme="minorHAnsi"/>
        </w:rPr>
        <w:t>ulum</w:t>
      </w:r>
      <w:r w:rsidR="00141D81" w:rsidRPr="00C914FE">
        <w:rPr>
          <w:rFonts w:eastAsia="Times New Roman" w:cstheme="minorHAnsi"/>
        </w:rPr>
        <w:t xml:space="preserve"> is </w:t>
      </w:r>
      <w:r w:rsidR="00D6747B" w:rsidRPr="00C914FE">
        <w:rPr>
          <w:rFonts w:eastAsia="Times New Roman" w:cstheme="minorHAnsi"/>
        </w:rPr>
        <w:t xml:space="preserve">the </w:t>
      </w:r>
      <w:r w:rsidR="00141D81" w:rsidRPr="00C914FE">
        <w:rPr>
          <w:rFonts w:eastAsia="Times New Roman" w:cstheme="minorHAnsi"/>
        </w:rPr>
        <w:t xml:space="preserve">same as </w:t>
      </w:r>
      <w:r w:rsidR="00D6747B" w:rsidRPr="00C914FE">
        <w:rPr>
          <w:rFonts w:eastAsia="Times New Roman" w:cstheme="minorHAnsi"/>
        </w:rPr>
        <w:t xml:space="preserve">the </w:t>
      </w:r>
      <w:r w:rsidR="00141D81" w:rsidRPr="00C914FE">
        <w:rPr>
          <w:rFonts w:eastAsia="Times New Roman" w:cstheme="minorHAnsi"/>
        </w:rPr>
        <w:lastRenderedPageBreak/>
        <w:t>licensure</w:t>
      </w:r>
      <w:r w:rsidR="00D6747B" w:rsidRPr="00C914FE">
        <w:rPr>
          <w:rFonts w:eastAsia="Times New Roman" w:cstheme="minorHAnsi"/>
        </w:rPr>
        <w:t xml:space="preserve"> concentration</w:t>
      </w:r>
      <w:r w:rsidR="00141D81" w:rsidRPr="00C914FE">
        <w:rPr>
          <w:rFonts w:eastAsia="Times New Roman" w:cstheme="minorHAnsi"/>
        </w:rPr>
        <w:t xml:space="preserve">, </w:t>
      </w:r>
      <w:r w:rsidR="00D6747B" w:rsidRPr="00C914FE">
        <w:rPr>
          <w:rFonts w:eastAsia="Times New Roman" w:cstheme="minorHAnsi"/>
        </w:rPr>
        <w:t>it should help boost enrol</w:t>
      </w:r>
      <w:r w:rsidR="007F1B4D">
        <w:rPr>
          <w:rFonts w:eastAsia="Times New Roman" w:cstheme="minorHAnsi"/>
        </w:rPr>
        <w:t>lments. This concentration w</w:t>
      </w:r>
      <w:r w:rsidR="00D6747B" w:rsidRPr="00C914FE">
        <w:rPr>
          <w:rFonts w:eastAsia="Times New Roman" w:cstheme="minorHAnsi"/>
        </w:rPr>
        <w:t xml:space="preserve">ould also </w:t>
      </w:r>
      <w:r w:rsidR="007F1B4D">
        <w:rPr>
          <w:rFonts w:eastAsia="Times New Roman" w:cstheme="minorHAnsi"/>
        </w:rPr>
        <w:t>run on</w:t>
      </w:r>
      <w:r w:rsidR="00D6747B" w:rsidRPr="00C914FE">
        <w:rPr>
          <w:rFonts w:eastAsia="Times New Roman" w:cstheme="minorHAnsi"/>
        </w:rPr>
        <w:t xml:space="preserve"> a cohort program that would start in the fall</w:t>
      </w:r>
      <w:r w:rsidR="00C914FE" w:rsidRPr="00C914FE">
        <w:rPr>
          <w:rFonts w:eastAsia="Times New Roman" w:cstheme="minorHAnsi"/>
        </w:rPr>
        <w:t xml:space="preserve"> semester</w:t>
      </w:r>
      <w:r w:rsidR="00D6747B" w:rsidRPr="00C914FE">
        <w:rPr>
          <w:rFonts w:eastAsia="Times New Roman" w:cstheme="minorHAnsi"/>
        </w:rPr>
        <w:t>. F</w:t>
      </w:r>
      <w:r w:rsidR="00141D81" w:rsidRPr="00C914FE">
        <w:rPr>
          <w:rFonts w:eastAsia="Times New Roman" w:cstheme="minorHAnsi"/>
        </w:rPr>
        <w:t xml:space="preserve">riendly </w:t>
      </w:r>
      <w:r w:rsidR="00D6747B" w:rsidRPr="00C914FE">
        <w:rPr>
          <w:rFonts w:eastAsia="Times New Roman" w:cstheme="minorHAnsi"/>
        </w:rPr>
        <w:t xml:space="preserve">amendment requested: </w:t>
      </w:r>
      <w:r w:rsidR="00141D81" w:rsidRPr="00C914FE">
        <w:rPr>
          <w:rFonts w:eastAsia="Times New Roman" w:cstheme="minorHAnsi"/>
        </w:rPr>
        <w:t xml:space="preserve">to include additional text </w:t>
      </w:r>
      <w:r w:rsidR="00D6747B" w:rsidRPr="00C914FE">
        <w:rPr>
          <w:rFonts w:eastAsia="Times New Roman" w:cstheme="minorHAnsi"/>
        </w:rPr>
        <w:t>provided at the meeting for additional context</w:t>
      </w:r>
      <w:r w:rsidR="00C914FE" w:rsidRPr="00C914FE">
        <w:rPr>
          <w:rFonts w:eastAsia="Times New Roman" w:cstheme="minorHAnsi"/>
        </w:rPr>
        <w:t xml:space="preserve"> for the program description</w:t>
      </w:r>
      <w:r w:rsidR="007F1B4D" w:rsidRPr="007F1B4D">
        <w:rPr>
          <w:rFonts w:eastAsia="Times New Roman" w:cstheme="minorHAnsi"/>
        </w:rPr>
        <w:t xml:space="preserve"> </w:t>
      </w:r>
      <w:r w:rsidR="007F1B4D" w:rsidRPr="00C914FE">
        <w:rPr>
          <w:rFonts w:eastAsia="Times New Roman" w:cstheme="minorHAnsi"/>
        </w:rPr>
        <w:t>in catalog</w:t>
      </w:r>
      <w:r w:rsidR="00141D81" w:rsidRPr="00C914FE">
        <w:rPr>
          <w:rFonts w:eastAsia="Times New Roman" w:cstheme="minorHAnsi"/>
        </w:rPr>
        <w:t xml:space="preserve">. Laura </w:t>
      </w:r>
      <w:r w:rsidR="00D6747B" w:rsidRPr="00C914FE">
        <w:rPr>
          <w:rFonts w:eastAsia="Times New Roman" w:cstheme="minorHAnsi"/>
        </w:rPr>
        <w:t xml:space="preserve">Baker </w:t>
      </w:r>
      <w:r w:rsidR="00141D81" w:rsidRPr="00C914FE">
        <w:rPr>
          <w:rFonts w:eastAsia="Times New Roman" w:cstheme="minorHAnsi"/>
        </w:rPr>
        <w:t>confirmed that there were numbe</w:t>
      </w:r>
      <w:r w:rsidR="00C914FE" w:rsidRPr="00C914FE">
        <w:rPr>
          <w:rFonts w:eastAsia="Times New Roman" w:cstheme="minorHAnsi"/>
        </w:rPr>
        <w:t>rs of students seeking this kind</w:t>
      </w:r>
      <w:r w:rsidR="00141D81" w:rsidRPr="00C914FE">
        <w:rPr>
          <w:rFonts w:eastAsia="Times New Roman" w:cstheme="minorHAnsi"/>
        </w:rPr>
        <w:t xml:space="preserve"> of </w:t>
      </w:r>
      <w:r w:rsidR="00C914FE" w:rsidRPr="00C914FE">
        <w:rPr>
          <w:rFonts w:eastAsia="Times New Roman" w:cstheme="minorHAnsi"/>
        </w:rPr>
        <w:t>non-licensure option when the MAT in History program was active.</w:t>
      </w:r>
    </w:p>
    <w:p w:rsidR="00C914FE" w:rsidRPr="00C914FE" w:rsidRDefault="00CC46C3" w:rsidP="00CC46C3">
      <w:pPr>
        <w:pStyle w:val="NoSpacing"/>
        <w:spacing w:line="276" w:lineRule="auto"/>
        <w:rPr>
          <w:rFonts w:eastAsia="Times New Roman" w:cstheme="minorHAnsi"/>
        </w:rPr>
      </w:pPr>
      <w:r w:rsidRPr="00C914FE">
        <w:rPr>
          <w:rFonts w:eastAsia="Times New Roman" w:cstheme="minorHAnsi"/>
          <w:b/>
        </w:rPr>
        <w:t>Motion to Approve:</w:t>
      </w:r>
      <w:r w:rsidR="00141D81" w:rsidRPr="00C914FE">
        <w:rPr>
          <w:rFonts w:eastAsia="Times New Roman" w:cstheme="minorHAnsi"/>
          <w:b/>
        </w:rPr>
        <w:t xml:space="preserve"> </w:t>
      </w:r>
      <w:r w:rsidR="00C914FE" w:rsidRPr="00C914FE">
        <w:rPr>
          <w:rFonts w:eastAsia="Times New Roman" w:cstheme="minorHAnsi"/>
          <w:b/>
        </w:rPr>
        <w:tab/>
      </w:r>
      <w:r w:rsidR="00C914FE" w:rsidRPr="00C914FE">
        <w:rPr>
          <w:rFonts w:eastAsia="Times New Roman" w:cstheme="minorHAnsi"/>
        </w:rPr>
        <w:t>Jim Alicata</w:t>
      </w:r>
    </w:p>
    <w:p w:rsidR="00CC46C3" w:rsidRPr="00C914FE" w:rsidRDefault="00C914FE" w:rsidP="00CC46C3">
      <w:pPr>
        <w:pStyle w:val="NoSpacing"/>
        <w:spacing w:line="276" w:lineRule="auto"/>
        <w:rPr>
          <w:rFonts w:eastAsia="Times New Roman" w:cstheme="minorHAnsi"/>
          <w:b/>
        </w:rPr>
      </w:pPr>
      <w:r w:rsidRPr="00C914FE">
        <w:rPr>
          <w:rFonts w:eastAsia="Times New Roman" w:cstheme="minorHAnsi"/>
          <w:b/>
        </w:rPr>
        <w:t>Second:</w:t>
      </w:r>
      <w:r w:rsidRPr="00C914FE">
        <w:rPr>
          <w:rFonts w:eastAsia="Times New Roman" w:cstheme="minorHAnsi"/>
          <w:b/>
        </w:rPr>
        <w:tab/>
      </w:r>
      <w:r w:rsidRPr="00C914FE">
        <w:rPr>
          <w:rFonts w:eastAsia="Times New Roman" w:cstheme="minorHAnsi"/>
        </w:rPr>
        <w:tab/>
        <w:t>Linda Dupell</w:t>
      </w:r>
      <w:r w:rsidR="00D6747B" w:rsidRPr="00C914FE">
        <w:rPr>
          <w:rFonts w:eastAsia="Times New Roman" w:cstheme="minorHAnsi"/>
          <w:b/>
        </w:rPr>
        <w:t xml:space="preserve"> </w:t>
      </w:r>
    </w:p>
    <w:p w:rsidR="00CC46C3" w:rsidRPr="00C914FE" w:rsidRDefault="00CC46C3" w:rsidP="00CC46C3">
      <w:pPr>
        <w:pStyle w:val="NoSpacing"/>
        <w:spacing w:line="276" w:lineRule="auto"/>
        <w:rPr>
          <w:rStyle w:val="Hyperlink"/>
          <w:rFonts w:eastAsia="Times New Roman" w:cstheme="minorHAnsi"/>
          <w:b/>
          <w:color w:val="auto"/>
          <w:u w:val="none"/>
        </w:rPr>
      </w:pPr>
      <w:r w:rsidRPr="00C914FE">
        <w:rPr>
          <w:rFonts w:eastAsia="Times New Roman" w:cstheme="minorHAnsi"/>
          <w:b/>
        </w:rPr>
        <w:t>Vote:</w:t>
      </w:r>
      <w:r w:rsidR="00141D81" w:rsidRPr="00C914FE">
        <w:rPr>
          <w:rFonts w:eastAsia="Times New Roman" w:cstheme="minorHAnsi"/>
          <w:b/>
        </w:rPr>
        <w:t xml:space="preserve"> </w:t>
      </w:r>
      <w:r w:rsidR="00C914FE" w:rsidRPr="00C914FE">
        <w:rPr>
          <w:rFonts w:eastAsia="Times New Roman" w:cstheme="minorHAnsi"/>
          <w:b/>
        </w:rPr>
        <w:tab/>
      </w:r>
      <w:r w:rsidR="00C914FE">
        <w:rPr>
          <w:rFonts w:eastAsia="Times New Roman" w:cstheme="minorHAnsi"/>
          <w:b/>
        </w:rPr>
        <w:tab/>
      </w:r>
      <w:r w:rsidR="00C914FE">
        <w:rPr>
          <w:rFonts w:eastAsia="Times New Roman" w:cstheme="minorHAnsi"/>
          <w:b/>
        </w:rPr>
        <w:tab/>
      </w:r>
      <w:r w:rsidR="00C914FE" w:rsidRPr="00C914FE">
        <w:rPr>
          <w:rFonts w:eastAsia="Times New Roman" w:cstheme="minorHAnsi"/>
        </w:rPr>
        <w:t>Unanimous approval</w:t>
      </w:r>
    </w:p>
    <w:p w:rsidR="009C0B72" w:rsidRPr="00C914FE" w:rsidRDefault="00727F72" w:rsidP="00B50AC0">
      <w:pPr>
        <w:pStyle w:val="NormalWeb"/>
        <w:rPr>
          <w:rStyle w:val="Hyperlink"/>
          <w:rFonts w:asciiTheme="minorHAnsi" w:hAnsiTheme="minorHAnsi" w:cstheme="minorHAnsi"/>
          <w:b/>
          <w:color w:val="auto"/>
          <w:sz w:val="22"/>
          <w:szCs w:val="22"/>
          <w:u w:val="none"/>
          <w:lang w:val="en"/>
        </w:rPr>
      </w:pPr>
      <w:hyperlink r:id="rId5" w:history="1">
        <w:r w:rsidR="00B50AC0" w:rsidRPr="00C914FE">
          <w:rPr>
            <w:rStyle w:val="Hyperlink"/>
            <w:rFonts w:asciiTheme="minorHAnsi" w:hAnsiTheme="minorHAnsi" w:cstheme="minorHAnsi"/>
            <w:b/>
            <w:color w:val="auto"/>
            <w:sz w:val="22"/>
            <w:szCs w:val="22"/>
            <w:u w:val="none"/>
            <w:lang w:val="en"/>
          </w:rPr>
          <w:t xml:space="preserve">GCE 17-18- </w:t>
        </w:r>
      </w:hyperlink>
      <w:r w:rsidR="009C0B72" w:rsidRPr="00C914FE">
        <w:rPr>
          <w:rStyle w:val="Hyperlink"/>
          <w:rFonts w:asciiTheme="minorHAnsi" w:hAnsiTheme="minorHAnsi" w:cstheme="minorHAnsi"/>
          <w:b/>
          <w:color w:val="auto"/>
          <w:sz w:val="22"/>
          <w:szCs w:val="22"/>
          <w:u w:val="none"/>
          <w:lang w:val="en"/>
        </w:rPr>
        <w:t>20</w:t>
      </w:r>
      <w:r w:rsidR="009C0B72" w:rsidRPr="00C914FE">
        <w:rPr>
          <w:rStyle w:val="Hyperlink"/>
          <w:rFonts w:asciiTheme="minorHAnsi" w:hAnsiTheme="minorHAnsi" w:cstheme="minorHAnsi"/>
          <w:b/>
          <w:color w:val="auto"/>
          <w:sz w:val="22"/>
          <w:szCs w:val="22"/>
          <w:u w:val="none"/>
          <w:lang w:val="en"/>
        </w:rPr>
        <w:tab/>
        <w:t xml:space="preserve">Course Change: NURS 7700 Nursing Research – Nursing </w:t>
      </w:r>
    </w:p>
    <w:p w:rsidR="00CC46C3" w:rsidRPr="00C914FE" w:rsidRDefault="00CC46C3" w:rsidP="00CC46C3">
      <w:pPr>
        <w:pStyle w:val="NoSpacing"/>
        <w:spacing w:line="276" w:lineRule="auto"/>
        <w:rPr>
          <w:rFonts w:eastAsia="Times New Roman" w:cstheme="minorHAnsi"/>
          <w:b/>
        </w:rPr>
      </w:pPr>
      <w:r w:rsidRPr="00C914FE">
        <w:rPr>
          <w:rFonts w:eastAsia="Times New Roman" w:cstheme="minorHAnsi"/>
          <w:b/>
        </w:rPr>
        <w:t>Motion to Review:</w:t>
      </w:r>
      <w:r w:rsidR="00141D81" w:rsidRPr="00C914FE">
        <w:rPr>
          <w:rFonts w:eastAsia="Times New Roman" w:cstheme="minorHAnsi"/>
          <w:b/>
        </w:rPr>
        <w:t xml:space="preserve"> </w:t>
      </w:r>
      <w:r w:rsidR="00C914FE">
        <w:rPr>
          <w:rFonts w:eastAsia="Times New Roman" w:cstheme="minorHAnsi"/>
          <w:b/>
        </w:rPr>
        <w:tab/>
      </w:r>
      <w:r w:rsidR="00141D81" w:rsidRPr="00C914FE">
        <w:rPr>
          <w:rFonts w:eastAsia="Times New Roman" w:cstheme="minorHAnsi"/>
        </w:rPr>
        <w:t>L</w:t>
      </w:r>
      <w:r w:rsidR="00C914FE" w:rsidRPr="00C914FE">
        <w:rPr>
          <w:rFonts w:eastAsia="Times New Roman" w:cstheme="minorHAnsi"/>
        </w:rPr>
        <w:t>i</w:t>
      </w:r>
      <w:r w:rsidR="00141D81" w:rsidRPr="00C914FE">
        <w:rPr>
          <w:rFonts w:eastAsia="Times New Roman" w:cstheme="minorHAnsi"/>
        </w:rPr>
        <w:t>nda</w:t>
      </w:r>
      <w:r w:rsidR="00C914FE">
        <w:rPr>
          <w:rFonts w:eastAsia="Times New Roman" w:cstheme="minorHAnsi"/>
        </w:rPr>
        <w:t xml:space="preserve"> Dupell</w:t>
      </w:r>
    </w:p>
    <w:p w:rsidR="00CC46C3" w:rsidRPr="00C914FE" w:rsidRDefault="00CC46C3" w:rsidP="00CC46C3">
      <w:pPr>
        <w:pStyle w:val="NoSpacing"/>
        <w:spacing w:line="276" w:lineRule="auto"/>
        <w:rPr>
          <w:rFonts w:eastAsia="Times New Roman" w:cstheme="minorHAnsi"/>
          <w:b/>
        </w:rPr>
      </w:pPr>
      <w:r w:rsidRPr="00C914FE">
        <w:rPr>
          <w:rFonts w:eastAsia="Times New Roman" w:cstheme="minorHAnsi"/>
          <w:b/>
        </w:rPr>
        <w:t>Second:</w:t>
      </w:r>
      <w:r w:rsidR="00C914FE">
        <w:rPr>
          <w:rFonts w:eastAsia="Times New Roman" w:cstheme="minorHAnsi"/>
          <w:b/>
        </w:rPr>
        <w:tab/>
      </w:r>
      <w:r w:rsidR="00C914FE">
        <w:rPr>
          <w:rFonts w:eastAsia="Times New Roman" w:cstheme="minorHAnsi"/>
          <w:b/>
        </w:rPr>
        <w:tab/>
      </w:r>
      <w:r w:rsidR="00141D81" w:rsidRPr="00C914FE">
        <w:rPr>
          <w:rFonts w:eastAsia="Times New Roman" w:cstheme="minorHAnsi"/>
        </w:rPr>
        <w:t>Jane</w:t>
      </w:r>
      <w:r w:rsidR="00C914FE">
        <w:rPr>
          <w:rFonts w:eastAsia="Times New Roman" w:cstheme="minorHAnsi"/>
        </w:rPr>
        <w:t xml:space="preserve"> Fiske</w:t>
      </w:r>
    </w:p>
    <w:p w:rsidR="00CC46C3" w:rsidRPr="00C914FE" w:rsidRDefault="00CC46C3" w:rsidP="00CC46C3">
      <w:pPr>
        <w:pStyle w:val="NoSpacing"/>
        <w:spacing w:line="276" w:lineRule="auto"/>
        <w:rPr>
          <w:rFonts w:eastAsia="Times New Roman" w:cstheme="minorHAnsi"/>
          <w:b/>
        </w:rPr>
      </w:pPr>
      <w:r w:rsidRPr="00C914FE">
        <w:rPr>
          <w:rFonts w:eastAsia="Times New Roman" w:cstheme="minorHAnsi"/>
          <w:b/>
        </w:rPr>
        <w:t>Discussion</w:t>
      </w:r>
      <w:r w:rsidR="00C914FE">
        <w:rPr>
          <w:rFonts w:eastAsia="Times New Roman" w:cstheme="minorHAnsi"/>
          <w:b/>
        </w:rPr>
        <w:t>:</w:t>
      </w:r>
      <w:r w:rsidR="00C914FE">
        <w:rPr>
          <w:rFonts w:eastAsia="Times New Roman" w:cstheme="minorHAnsi"/>
          <w:b/>
        </w:rPr>
        <w:tab/>
      </w:r>
      <w:r w:rsidR="00C914FE">
        <w:rPr>
          <w:rFonts w:eastAsia="Times New Roman" w:cstheme="minorHAnsi"/>
          <w:b/>
        </w:rPr>
        <w:tab/>
      </w:r>
      <w:r w:rsidR="00C914FE">
        <w:rPr>
          <w:rFonts w:eastAsia="Times New Roman" w:cstheme="minorHAnsi"/>
        </w:rPr>
        <w:t>Deb Stone presented. This proposal is</w:t>
      </w:r>
      <w:r w:rsidR="00141D81" w:rsidRPr="00C914FE">
        <w:rPr>
          <w:rFonts w:eastAsia="Times New Roman" w:cstheme="minorHAnsi"/>
        </w:rPr>
        <w:t xml:space="preserve"> adding a prereq</w:t>
      </w:r>
      <w:r w:rsidR="00C914FE">
        <w:rPr>
          <w:rFonts w:eastAsia="Times New Roman" w:cstheme="minorHAnsi"/>
        </w:rPr>
        <w:t>uisite</w:t>
      </w:r>
      <w:r w:rsidR="00141D81" w:rsidRPr="00C914FE">
        <w:rPr>
          <w:rFonts w:eastAsia="Times New Roman" w:cstheme="minorHAnsi"/>
        </w:rPr>
        <w:t xml:space="preserve"> of an UG statistics course for students taking this </w:t>
      </w:r>
      <w:r w:rsidR="00C914FE">
        <w:rPr>
          <w:rFonts w:eastAsia="Times New Roman" w:cstheme="minorHAnsi"/>
        </w:rPr>
        <w:t xml:space="preserve">graduate level research course. The </w:t>
      </w:r>
      <w:r w:rsidR="00141D81" w:rsidRPr="00C914FE">
        <w:rPr>
          <w:rFonts w:eastAsia="Times New Roman" w:cstheme="minorHAnsi"/>
        </w:rPr>
        <w:t>elimination of</w:t>
      </w:r>
      <w:r w:rsidR="00C914FE">
        <w:rPr>
          <w:rFonts w:eastAsia="Times New Roman" w:cstheme="minorHAnsi"/>
        </w:rPr>
        <w:t xml:space="preserve"> the</w:t>
      </w:r>
      <w:r w:rsidR="00141D81" w:rsidRPr="00C914FE">
        <w:rPr>
          <w:rFonts w:eastAsia="Times New Roman" w:cstheme="minorHAnsi"/>
        </w:rPr>
        <w:t xml:space="preserve"> GRE </w:t>
      </w:r>
      <w:r w:rsidR="00C914FE">
        <w:rPr>
          <w:rFonts w:eastAsia="Times New Roman" w:cstheme="minorHAnsi"/>
        </w:rPr>
        <w:t xml:space="preserve">for admission </w:t>
      </w:r>
      <w:r w:rsidR="00141D81" w:rsidRPr="00C914FE">
        <w:rPr>
          <w:rFonts w:eastAsia="Times New Roman" w:cstheme="minorHAnsi"/>
        </w:rPr>
        <w:t>reduced</w:t>
      </w:r>
      <w:r w:rsidR="00C914FE">
        <w:rPr>
          <w:rFonts w:eastAsia="Times New Roman" w:cstheme="minorHAnsi"/>
        </w:rPr>
        <w:t xml:space="preserve"> the</w:t>
      </w:r>
      <w:r w:rsidR="00141D81" w:rsidRPr="00C914FE">
        <w:rPr>
          <w:rFonts w:eastAsia="Times New Roman" w:cstheme="minorHAnsi"/>
        </w:rPr>
        <w:t xml:space="preserve"> likelihood of students refreshing </w:t>
      </w:r>
      <w:r w:rsidR="00C914FE">
        <w:rPr>
          <w:rFonts w:eastAsia="Times New Roman" w:cstheme="minorHAnsi"/>
        </w:rPr>
        <w:t>their</w:t>
      </w:r>
      <w:r w:rsidR="00141D81" w:rsidRPr="00C914FE">
        <w:rPr>
          <w:rFonts w:eastAsia="Times New Roman" w:cstheme="minorHAnsi"/>
        </w:rPr>
        <w:t xml:space="preserve"> math</w:t>
      </w:r>
      <w:r w:rsidR="00C914FE">
        <w:rPr>
          <w:rFonts w:eastAsia="Times New Roman" w:cstheme="minorHAnsi"/>
        </w:rPr>
        <w:t xml:space="preserve"> for that exam</w:t>
      </w:r>
      <w:r w:rsidR="00141D81" w:rsidRPr="00C914FE">
        <w:rPr>
          <w:rFonts w:eastAsia="Times New Roman" w:cstheme="minorHAnsi"/>
        </w:rPr>
        <w:t xml:space="preserve">, so </w:t>
      </w:r>
      <w:r w:rsidR="00C914FE">
        <w:rPr>
          <w:rFonts w:eastAsia="Times New Roman" w:cstheme="minorHAnsi"/>
        </w:rPr>
        <w:t xml:space="preserve">it </w:t>
      </w:r>
      <w:r w:rsidR="00141D81" w:rsidRPr="00C914FE">
        <w:rPr>
          <w:rFonts w:eastAsia="Times New Roman" w:cstheme="minorHAnsi"/>
        </w:rPr>
        <w:t xml:space="preserve">makes sense to add this </w:t>
      </w:r>
      <w:r w:rsidR="00C914FE">
        <w:rPr>
          <w:rFonts w:eastAsia="Times New Roman" w:cstheme="minorHAnsi"/>
        </w:rPr>
        <w:t>prerequisite</w:t>
      </w:r>
      <w:r w:rsidR="00141D81" w:rsidRPr="00C914FE">
        <w:rPr>
          <w:rFonts w:eastAsia="Times New Roman" w:cstheme="minorHAnsi"/>
        </w:rPr>
        <w:t xml:space="preserve"> now. Linda</w:t>
      </w:r>
      <w:r w:rsidR="00C914FE">
        <w:rPr>
          <w:rFonts w:eastAsia="Times New Roman" w:cstheme="minorHAnsi"/>
        </w:rPr>
        <w:t xml:space="preserve"> Dupell asked</w:t>
      </w:r>
      <w:r w:rsidR="00141D81" w:rsidRPr="00C914FE">
        <w:rPr>
          <w:rFonts w:eastAsia="Times New Roman" w:cstheme="minorHAnsi"/>
        </w:rPr>
        <w:t xml:space="preserve"> how to monitor this? Students register online, and if they don’t have the prereq</w:t>
      </w:r>
      <w:r w:rsidR="00C914FE">
        <w:rPr>
          <w:rFonts w:eastAsia="Times New Roman" w:cstheme="minorHAnsi"/>
        </w:rPr>
        <w:t>uisite</w:t>
      </w:r>
      <w:r w:rsidR="00141D81" w:rsidRPr="00C914FE">
        <w:rPr>
          <w:rFonts w:eastAsia="Times New Roman" w:cstheme="minorHAnsi"/>
        </w:rPr>
        <w:t xml:space="preserve"> at FSU, they will be blocked. Brad</w:t>
      </w:r>
      <w:r w:rsidR="00C914FE">
        <w:rPr>
          <w:rFonts w:eastAsia="Times New Roman" w:cstheme="minorHAnsi"/>
        </w:rPr>
        <w:t xml:space="preserve">y Chen asked if a </w:t>
      </w:r>
      <w:r w:rsidR="00141D81" w:rsidRPr="00C914FE">
        <w:rPr>
          <w:rFonts w:eastAsia="Times New Roman" w:cstheme="minorHAnsi"/>
        </w:rPr>
        <w:t xml:space="preserve">standard test </w:t>
      </w:r>
      <w:r w:rsidR="00C914FE" w:rsidRPr="00C914FE">
        <w:rPr>
          <w:rFonts w:eastAsia="Times New Roman" w:cstheme="minorHAnsi"/>
        </w:rPr>
        <w:t xml:space="preserve">would </w:t>
      </w:r>
      <w:proofErr w:type="gramStart"/>
      <w:r w:rsidR="00C914FE">
        <w:rPr>
          <w:rFonts w:eastAsia="Times New Roman" w:cstheme="minorHAnsi"/>
        </w:rPr>
        <w:t>work?</w:t>
      </w:r>
      <w:proofErr w:type="gramEnd"/>
      <w:r w:rsidR="00C914FE">
        <w:rPr>
          <w:rFonts w:eastAsia="Times New Roman" w:cstheme="minorHAnsi"/>
        </w:rPr>
        <w:t xml:space="preserve"> Viera Lorencova asked about requiring a</w:t>
      </w:r>
      <w:r w:rsidR="00141D81" w:rsidRPr="00C914FE">
        <w:rPr>
          <w:rFonts w:eastAsia="Times New Roman" w:cstheme="minorHAnsi"/>
        </w:rPr>
        <w:t xml:space="preserve"> grad level stats</w:t>
      </w:r>
      <w:r w:rsidR="00C914FE">
        <w:rPr>
          <w:rFonts w:eastAsia="Times New Roman" w:cstheme="minorHAnsi"/>
        </w:rPr>
        <w:t xml:space="preserve">, but that is not needed or available here. Anne Howard suggested to </w:t>
      </w:r>
      <w:r w:rsidR="00141D81" w:rsidRPr="00C914FE">
        <w:rPr>
          <w:rFonts w:eastAsia="Times New Roman" w:cstheme="minorHAnsi"/>
        </w:rPr>
        <w:t xml:space="preserve">just make it part of the review of transcripts </w:t>
      </w:r>
      <w:r w:rsidR="00C914FE">
        <w:rPr>
          <w:rFonts w:eastAsia="Times New Roman" w:cstheme="minorHAnsi"/>
        </w:rPr>
        <w:t>during the application process. A friendly amendment was made to</w:t>
      </w:r>
      <w:r w:rsidR="00141D81" w:rsidRPr="00C914FE">
        <w:rPr>
          <w:rFonts w:eastAsia="Times New Roman" w:cstheme="minorHAnsi"/>
        </w:rPr>
        <w:t xml:space="preserve"> look for </w:t>
      </w:r>
      <w:r w:rsidR="00C914FE">
        <w:rPr>
          <w:rFonts w:eastAsia="Times New Roman" w:cstheme="minorHAnsi"/>
        </w:rPr>
        <w:t xml:space="preserve">the statistics </w:t>
      </w:r>
      <w:r w:rsidR="00141D81" w:rsidRPr="00C914FE">
        <w:rPr>
          <w:rFonts w:eastAsia="Times New Roman" w:cstheme="minorHAnsi"/>
        </w:rPr>
        <w:t xml:space="preserve">course at </w:t>
      </w:r>
      <w:r w:rsidR="00C914FE" w:rsidRPr="00C914FE">
        <w:rPr>
          <w:rFonts w:eastAsia="Times New Roman" w:cstheme="minorHAnsi"/>
        </w:rPr>
        <w:t xml:space="preserve">point </w:t>
      </w:r>
      <w:r w:rsidR="00C914FE">
        <w:rPr>
          <w:rFonts w:eastAsia="Times New Roman" w:cstheme="minorHAnsi"/>
        </w:rPr>
        <w:t xml:space="preserve">of </w:t>
      </w:r>
      <w:r w:rsidR="00141D81" w:rsidRPr="00C914FE">
        <w:rPr>
          <w:rFonts w:eastAsia="Times New Roman" w:cstheme="minorHAnsi"/>
        </w:rPr>
        <w:t xml:space="preserve">admission, </w:t>
      </w:r>
      <w:r w:rsidR="00A11272" w:rsidRPr="00C914FE">
        <w:rPr>
          <w:rFonts w:eastAsia="Times New Roman" w:cstheme="minorHAnsi"/>
        </w:rPr>
        <w:t xml:space="preserve">and advise student </w:t>
      </w:r>
      <w:r w:rsidR="00C914FE">
        <w:rPr>
          <w:rFonts w:eastAsia="Times New Roman" w:cstheme="minorHAnsi"/>
        </w:rPr>
        <w:t xml:space="preserve">of the need </w:t>
      </w:r>
      <w:r w:rsidR="00A11272" w:rsidRPr="00C914FE">
        <w:rPr>
          <w:rFonts w:eastAsia="Times New Roman" w:cstheme="minorHAnsi"/>
        </w:rPr>
        <w:t>to take statistics prior to NURS 7700.</w:t>
      </w:r>
    </w:p>
    <w:p w:rsidR="00C914FE" w:rsidRDefault="00CC46C3" w:rsidP="00CC46C3">
      <w:pPr>
        <w:pStyle w:val="NoSpacing"/>
        <w:spacing w:line="276" w:lineRule="auto"/>
        <w:rPr>
          <w:rFonts w:eastAsia="Times New Roman" w:cstheme="minorHAnsi"/>
          <w:b/>
        </w:rPr>
      </w:pPr>
      <w:r w:rsidRPr="00C914FE">
        <w:rPr>
          <w:rFonts w:eastAsia="Times New Roman" w:cstheme="minorHAnsi"/>
          <w:b/>
        </w:rPr>
        <w:t>Motion to Approve:</w:t>
      </w:r>
      <w:r w:rsidR="00A11272" w:rsidRPr="00C914FE">
        <w:rPr>
          <w:rFonts w:eastAsia="Times New Roman" w:cstheme="minorHAnsi"/>
          <w:b/>
        </w:rPr>
        <w:t xml:space="preserve"> </w:t>
      </w:r>
      <w:r w:rsidR="00C914FE">
        <w:rPr>
          <w:rFonts w:eastAsia="Times New Roman" w:cstheme="minorHAnsi"/>
          <w:b/>
        </w:rPr>
        <w:tab/>
      </w:r>
      <w:r w:rsidR="00A11272" w:rsidRPr="00C914FE">
        <w:rPr>
          <w:rFonts w:eastAsia="Times New Roman" w:cstheme="minorHAnsi"/>
        </w:rPr>
        <w:t>Lisa Grimm</w:t>
      </w:r>
    </w:p>
    <w:p w:rsidR="00CC46C3" w:rsidRPr="00C914FE" w:rsidRDefault="00C914FE" w:rsidP="00CC46C3">
      <w:pPr>
        <w:pStyle w:val="NoSpacing"/>
        <w:spacing w:line="276" w:lineRule="auto"/>
        <w:rPr>
          <w:rFonts w:eastAsia="Times New Roman" w:cstheme="minorHAnsi"/>
          <w:b/>
        </w:rPr>
      </w:pPr>
      <w:r>
        <w:rPr>
          <w:rFonts w:eastAsia="Times New Roman" w:cstheme="minorHAnsi"/>
          <w:b/>
        </w:rPr>
        <w:t>Second:</w:t>
      </w:r>
      <w:r>
        <w:rPr>
          <w:rFonts w:eastAsia="Times New Roman" w:cstheme="minorHAnsi"/>
          <w:b/>
        </w:rPr>
        <w:tab/>
      </w:r>
      <w:r>
        <w:rPr>
          <w:rFonts w:eastAsia="Times New Roman" w:cstheme="minorHAnsi"/>
          <w:b/>
        </w:rPr>
        <w:tab/>
      </w:r>
      <w:r w:rsidR="00A11272" w:rsidRPr="00C914FE">
        <w:rPr>
          <w:rFonts w:eastAsia="Times New Roman" w:cstheme="minorHAnsi"/>
        </w:rPr>
        <w:t xml:space="preserve">Linda </w:t>
      </w:r>
      <w:r w:rsidRPr="00C914FE">
        <w:rPr>
          <w:rFonts w:eastAsia="Times New Roman" w:cstheme="minorHAnsi"/>
        </w:rPr>
        <w:t>Dupell</w:t>
      </w:r>
    </w:p>
    <w:p w:rsidR="00CC46C3" w:rsidRPr="00C914FE" w:rsidRDefault="00CC46C3" w:rsidP="00CC46C3">
      <w:pPr>
        <w:pStyle w:val="NoSpacing"/>
        <w:spacing w:line="276" w:lineRule="auto"/>
        <w:rPr>
          <w:rFonts w:eastAsia="Times New Roman" w:cstheme="minorHAnsi"/>
          <w:b/>
        </w:rPr>
      </w:pPr>
      <w:r w:rsidRPr="00C914FE">
        <w:rPr>
          <w:rFonts w:eastAsia="Times New Roman" w:cstheme="minorHAnsi"/>
          <w:b/>
        </w:rPr>
        <w:t>Vote:</w:t>
      </w:r>
      <w:r w:rsidR="00A11272" w:rsidRPr="00C914FE">
        <w:rPr>
          <w:rFonts w:eastAsia="Times New Roman" w:cstheme="minorHAnsi"/>
          <w:b/>
        </w:rPr>
        <w:t xml:space="preserve"> </w:t>
      </w:r>
      <w:r w:rsidR="00C914FE">
        <w:rPr>
          <w:rFonts w:eastAsia="Times New Roman" w:cstheme="minorHAnsi"/>
          <w:b/>
        </w:rPr>
        <w:tab/>
      </w:r>
      <w:r w:rsidR="00C914FE">
        <w:rPr>
          <w:rFonts w:eastAsia="Times New Roman" w:cstheme="minorHAnsi"/>
          <w:b/>
        </w:rPr>
        <w:tab/>
      </w:r>
      <w:r w:rsidR="00C914FE">
        <w:rPr>
          <w:rFonts w:eastAsia="Times New Roman" w:cstheme="minorHAnsi"/>
          <w:b/>
        </w:rPr>
        <w:tab/>
      </w:r>
      <w:r w:rsidR="00A11272" w:rsidRPr="00C914FE">
        <w:rPr>
          <w:rFonts w:eastAsia="Times New Roman" w:cstheme="minorHAnsi"/>
        </w:rPr>
        <w:t>Unan</w:t>
      </w:r>
      <w:r w:rsidR="00C914FE" w:rsidRPr="00C914FE">
        <w:rPr>
          <w:rFonts w:eastAsia="Times New Roman" w:cstheme="minorHAnsi"/>
        </w:rPr>
        <w:t>imous</w:t>
      </w:r>
      <w:r w:rsidR="00A11272" w:rsidRPr="00C914FE">
        <w:rPr>
          <w:rFonts w:eastAsia="Times New Roman" w:cstheme="minorHAnsi"/>
        </w:rPr>
        <w:t xml:space="preserve"> App</w:t>
      </w:r>
      <w:r w:rsidR="00C914FE" w:rsidRPr="00C914FE">
        <w:rPr>
          <w:rFonts w:eastAsia="Times New Roman" w:cstheme="minorHAnsi"/>
        </w:rPr>
        <w:t>roval</w:t>
      </w:r>
    </w:p>
    <w:p w:rsidR="00B50AC0" w:rsidRPr="008D2F6F" w:rsidRDefault="00727F72" w:rsidP="00B50AC0">
      <w:pPr>
        <w:pStyle w:val="NormalWeb"/>
        <w:rPr>
          <w:rStyle w:val="Hyperlink"/>
          <w:rFonts w:asciiTheme="minorHAnsi" w:hAnsiTheme="minorHAnsi" w:cstheme="minorHAnsi"/>
          <w:b/>
          <w:color w:val="auto"/>
          <w:sz w:val="22"/>
          <w:szCs w:val="22"/>
          <w:u w:val="none"/>
          <w:lang w:val="en"/>
        </w:rPr>
      </w:pPr>
      <w:hyperlink r:id="rId6" w:history="1"/>
      <w:hyperlink r:id="rId7" w:history="1">
        <w:r w:rsidR="00B50AC0" w:rsidRPr="008D2F6F">
          <w:rPr>
            <w:rStyle w:val="Hyperlink"/>
            <w:rFonts w:asciiTheme="minorHAnsi" w:hAnsiTheme="minorHAnsi" w:cstheme="minorHAnsi"/>
            <w:b/>
            <w:color w:val="auto"/>
            <w:sz w:val="22"/>
            <w:szCs w:val="22"/>
            <w:u w:val="none"/>
            <w:lang w:val="en"/>
          </w:rPr>
          <w:t xml:space="preserve">GCE 17-18- </w:t>
        </w:r>
      </w:hyperlink>
      <w:r w:rsidR="009C0B72" w:rsidRPr="008D2F6F">
        <w:rPr>
          <w:rStyle w:val="Hyperlink"/>
          <w:rFonts w:asciiTheme="minorHAnsi" w:hAnsiTheme="minorHAnsi" w:cstheme="minorHAnsi"/>
          <w:b/>
          <w:color w:val="auto"/>
          <w:sz w:val="22"/>
          <w:szCs w:val="22"/>
          <w:u w:val="none"/>
          <w:lang w:val="en"/>
        </w:rPr>
        <w:t>21</w:t>
      </w:r>
      <w:r w:rsidR="009C0B72" w:rsidRPr="008D2F6F">
        <w:rPr>
          <w:rStyle w:val="Hyperlink"/>
          <w:rFonts w:asciiTheme="minorHAnsi" w:hAnsiTheme="minorHAnsi" w:cstheme="minorHAnsi"/>
          <w:b/>
          <w:color w:val="auto"/>
          <w:sz w:val="22"/>
          <w:szCs w:val="22"/>
          <w:u w:val="none"/>
          <w:lang w:val="en"/>
        </w:rPr>
        <w:tab/>
        <w:t xml:space="preserve">Course Change: NURS 9101 Continuation of Research Project – Nursing </w:t>
      </w:r>
    </w:p>
    <w:p w:rsidR="00CC46C3" w:rsidRPr="00C914FE" w:rsidRDefault="00CC46C3" w:rsidP="00CC46C3">
      <w:pPr>
        <w:pStyle w:val="NoSpacing"/>
        <w:spacing w:line="276" w:lineRule="auto"/>
        <w:rPr>
          <w:rFonts w:eastAsia="Times New Roman" w:cstheme="minorHAnsi"/>
          <w:b/>
        </w:rPr>
      </w:pPr>
      <w:r w:rsidRPr="00C914FE">
        <w:rPr>
          <w:rFonts w:eastAsia="Times New Roman" w:cstheme="minorHAnsi"/>
          <w:b/>
        </w:rPr>
        <w:t>Motion to Review:</w:t>
      </w:r>
      <w:r w:rsidR="008E5381" w:rsidRPr="00C914FE">
        <w:rPr>
          <w:rFonts w:eastAsia="Times New Roman" w:cstheme="minorHAnsi"/>
          <w:b/>
        </w:rPr>
        <w:tab/>
      </w:r>
      <w:r w:rsidR="008E5381" w:rsidRPr="008D2F6F">
        <w:rPr>
          <w:rFonts w:eastAsia="Times New Roman" w:cstheme="minorHAnsi"/>
        </w:rPr>
        <w:t>Jane</w:t>
      </w:r>
      <w:r w:rsidR="008D2F6F">
        <w:rPr>
          <w:rFonts w:eastAsia="Times New Roman" w:cstheme="minorHAnsi"/>
        </w:rPr>
        <w:t xml:space="preserve"> Fiske</w:t>
      </w:r>
      <w:r w:rsidR="008D2F6F">
        <w:rPr>
          <w:rFonts w:eastAsia="Times New Roman" w:cstheme="minorHAnsi"/>
        </w:rPr>
        <w:tab/>
      </w:r>
    </w:p>
    <w:p w:rsidR="00CC46C3" w:rsidRPr="00C914FE" w:rsidRDefault="00CC46C3" w:rsidP="00CC46C3">
      <w:pPr>
        <w:pStyle w:val="NoSpacing"/>
        <w:spacing w:line="276" w:lineRule="auto"/>
        <w:rPr>
          <w:rFonts w:eastAsia="Times New Roman" w:cstheme="minorHAnsi"/>
          <w:b/>
        </w:rPr>
      </w:pPr>
      <w:r w:rsidRPr="00C914FE">
        <w:rPr>
          <w:rFonts w:eastAsia="Times New Roman" w:cstheme="minorHAnsi"/>
          <w:b/>
        </w:rPr>
        <w:t>Second:</w:t>
      </w:r>
      <w:r w:rsidR="008E5381" w:rsidRPr="00C914FE">
        <w:rPr>
          <w:rFonts w:eastAsia="Times New Roman" w:cstheme="minorHAnsi"/>
          <w:b/>
        </w:rPr>
        <w:tab/>
      </w:r>
      <w:r w:rsidR="008D2F6F">
        <w:rPr>
          <w:rFonts w:eastAsia="Times New Roman" w:cstheme="minorHAnsi"/>
          <w:b/>
        </w:rPr>
        <w:tab/>
      </w:r>
      <w:r w:rsidR="008E5381" w:rsidRPr="008D2F6F">
        <w:rPr>
          <w:rFonts w:eastAsia="Times New Roman" w:cstheme="minorHAnsi"/>
        </w:rPr>
        <w:t>Linda</w:t>
      </w:r>
      <w:r w:rsidR="008D2F6F">
        <w:rPr>
          <w:rFonts w:eastAsia="Times New Roman" w:cstheme="minorHAnsi"/>
        </w:rPr>
        <w:t xml:space="preserve"> Dupell</w:t>
      </w:r>
    </w:p>
    <w:p w:rsidR="00CC46C3" w:rsidRPr="00C914FE" w:rsidRDefault="00CC46C3" w:rsidP="00CC46C3">
      <w:pPr>
        <w:pStyle w:val="NoSpacing"/>
        <w:spacing w:line="276" w:lineRule="auto"/>
        <w:rPr>
          <w:rFonts w:eastAsia="Times New Roman" w:cstheme="minorHAnsi"/>
          <w:b/>
        </w:rPr>
      </w:pPr>
      <w:r w:rsidRPr="00C914FE">
        <w:rPr>
          <w:rFonts w:eastAsia="Times New Roman" w:cstheme="minorHAnsi"/>
          <w:b/>
        </w:rPr>
        <w:t>Discussion</w:t>
      </w:r>
      <w:r w:rsidR="007F1B4D">
        <w:rPr>
          <w:rFonts w:eastAsia="Times New Roman" w:cstheme="minorHAnsi"/>
          <w:b/>
        </w:rPr>
        <w:t>:</w:t>
      </w:r>
      <w:r w:rsidR="008E5381" w:rsidRPr="00C914FE">
        <w:rPr>
          <w:rFonts w:eastAsia="Times New Roman" w:cstheme="minorHAnsi"/>
          <w:b/>
        </w:rPr>
        <w:tab/>
      </w:r>
      <w:r w:rsidR="008D2F6F">
        <w:rPr>
          <w:rFonts w:eastAsia="Times New Roman" w:cstheme="minorHAnsi"/>
          <w:b/>
        </w:rPr>
        <w:tab/>
      </w:r>
      <w:r w:rsidR="008E5381" w:rsidRPr="008D2F6F">
        <w:rPr>
          <w:rFonts w:eastAsia="Times New Roman" w:cstheme="minorHAnsi"/>
        </w:rPr>
        <w:t>Deb S</w:t>
      </w:r>
      <w:r w:rsidR="008D2F6F" w:rsidRPr="008D2F6F">
        <w:rPr>
          <w:rFonts w:eastAsia="Times New Roman" w:cstheme="minorHAnsi"/>
        </w:rPr>
        <w:t>tone spoke to the proposal. S</w:t>
      </w:r>
      <w:r w:rsidR="008E5381" w:rsidRPr="008D2F6F">
        <w:rPr>
          <w:rFonts w:eastAsia="Times New Roman" w:cstheme="minorHAnsi"/>
        </w:rPr>
        <w:t xml:space="preserve">tudents need </w:t>
      </w:r>
      <w:r w:rsidR="008D2F6F">
        <w:rPr>
          <w:rFonts w:eastAsia="Times New Roman" w:cstheme="minorHAnsi"/>
        </w:rPr>
        <w:t>NURS 9100 Research Project for the program</w:t>
      </w:r>
      <w:r w:rsidR="008E5381" w:rsidRPr="008D2F6F">
        <w:rPr>
          <w:rFonts w:eastAsia="Times New Roman" w:cstheme="minorHAnsi"/>
        </w:rPr>
        <w:t>, and most do not complete in one semester, so students need to take the continuation; though it’s l</w:t>
      </w:r>
      <w:r w:rsidR="008D2F6F">
        <w:rPr>
          <w:rFonts w:eastAsia="Times New Roman" w:cstheme="minorHAnsi"/>
        </w:rPr>
        <w:t>ogical to take these courses</w:t>
      </w:r>
      <w:r w:rsidR="008E5381" w:rsidRPr="008D2F6F">
        <w:rPr>
          <w:rFonts w:eastAsia="Times New Roman" w:cstheme="minorHAnsi"/>
        </w:rPr>
        <w:t xml:space="preserve"> in sequence, some students </w:t>
      </w:r>
      <w:r w:rsidR="008D2F6F">
        <w:rPr>
          <w:rFonts w:eastAsia="Times New Roman" w:cstheme="minorHAnsi"/>
        </w:rPr>
        <w:t xml:space="preserve">have been able to </w:t>
      </w:r>
      <w:r w:rsidR="008E5381" w:rsidRPr="008D2F6F">
        <w:rPr>
          <w:rFonts w:eastAsia="Times New Roman" w:cstheme="minorHAnsi"/>
        </w:rPr>
        <w:t xml:space="preserve">register for </w:t>
      </w:r>
      <w:r w:rsidR="008D2F6F">
        <w:rPr>
          <w:rFonts w:eastAsia="Times New Roman" w:cstheme="minorHAnsi"/>
        </w:rPr>
        <w:t>NURS 9101 C</w:t>
      </w:r>
      <w:r w:rsidR="008E5381" w:rsidRPr="008D2F6F">
        <w:rPr>
          <w:rFonts w:eastAsia="Times New Roman" w:cstheme="minorHAnsi"/>
        </w:rPr>
        <w:t>ontinuation</w:t>
      </w:r>
      <w:r w:rsidR="008D2F6F">
        <w:rPr>
          <w:rFonts w:eastAsia="Times New Roman" w:cstheme="minorHAnsi"/>
        </w:rPr>
        <w:t xml:space="preserve"> of Research Project</w:t>
      </w:r>
      <w:r w:rsidR="008E5381" w:rsidRPr="008D2F6F">
        <w:rPr>
          <w:rFonts w:eastAsia="Times New Roman" w:cstheme="minorHAnsi"/>
        </w:rPr>
        <w:t xml:space="preserve"> without the </w:t>
      </w:r>
      <w:r w:rsidR="008D2F6F">
        <w:rPr>
          <w:rFonts w:eastAsia="Times New Roman" w:cstheme="minorHAnsi"/>
        </w:rPr>
        <w:t xml:space="preserve">initial </w:t>
      </w:r>
      <w:r w:rsidR="008E5381" w:rsidRPr="008D2F6F">
        <w:rPr>
          <w:rFonts w:eastAsia="Times New Roman" w:cstheme="minorHAnsi"/>
        </w:rPr>
        <w:t xml:space="preserve">research project course. Students have to pay for the second course as </w:t>
      </w:r>
      <w:r w:rsidR="008D2F6F">
        <w:rPr>
          <w:rFonts w:eastAsia="Times New Roman" w:cstheme="minorHAnsi"/>
        </w:rPr>
        <w:t>many times as necessary.  Laura Baker noted that for the History thesis,</w:t>
      </w:r>
      <w:r w:rsidR="008D2F6F" w:rsidRPr="008D2F6F">
        <w:rPr>
          <w:rFonts w:eastAsia="Times New Roman" w:cstheme="minorHAnsi"/>
        </w:rPr>
        <w:t xml:space="preserve"> unless new content is being covered, students usually just get the IP and an extension, but don’t re-register</w:t>
      </w:r>
      <w:r w:rsidR="008D2F6F">
        <w:rPr>
          <w:rFonts w:eastAsia="Times New Roman" w:cstheme="minorHAnsi"/>
        </w:rPr>
        <w:t xml:space="preserve"> and pay again</w:t>
      </w:r>
      <w:r w:rsidR="008D2F6F" w:rsidRPr="008D2F6F">
        <w:rPr>
          <w:rFonts w:eastAsia="Times New Roman" w:cstheme="minorHAnsi"/>
        </w:rPr>
        <w:t xml:space="preserve">. </w:t>
      </w:r>
      <w:r w:rsidR="008D2F6F">
        <w:rPr>
          <w:rFonts w:eastAsia="Times New Roman" w:cstheme="minorHAnsi"/>
        </w:rPr>
        <w:t>(Linda Dupell</w:t>
      </w:r>
      <w:r w:rsidR="008E5381" w:rsidRPr="008D2F6F">
        <w:rPr>
          <w:rFonts w:eastAsia="Times New Roman" w:cstheme="minorHAnsi"/>
        </w:rPr>
        <w:t xml:space="preserve"> suggested changing process for continuation courses </w:t>
      </w:r>
      <w:r w:rsidR="008D2F6F">
        <w:rPr>
          <w:rFonts w:eastAsia="Times New Roman" w:cstheme="minorHAnsi"/>
        </w:rPr>
        <w:t xml:space="preserve">like this, </w:t>
      </w:r>
      <w:r w:rsidR="008E5381" w:rsidRPr="008D2F6F">
        <w:rPr>
          <w:rFonts w:eastAsia="Times New Roman" w:cstheme="minorHAnsi"/>
        </w:rPr>
        <w:t xml:space="preserve">to make the </w:t>
      </w:r>
      <w:r w:rsidR="008D2F6F">
        <w:rPr>
          <w:rFonts w:eastAsia="Times New Roman" w:cstheme="minorHAnsi"/>
        </w:rPr>
        <w:t xml:space="preserve">process the </w:t>
      </w:r>
      <w:r w:rsidR="008E5381" w:rsidRPr="008D2F6F">
        <w:rPr>
          <w:rFonts w:eastAsia="Times New Roman" w:cstheme="minorHAnsi"/>
        </w:rPr>
        <w:t xml:space="preserve">same across all programs). </w:t>
      </w:r>
      <w:r w:rsidR="008D2F6F">
        <w:rPr>
          <w:rFonts w:eastAsia="Times New Roman" w:cstheme="minorHAnsi"/>
        </w:rPr>
        <w:t>Anne Howard asked</w:t>
      </w:r>
      <w:r w:rsidR="008E5381" w:rsidRPr="008D2F6F">
        <w:rPr>
          <w:rFonts w:eastAsia="Times New Roman" w:cstheme="minorHAnsi"/>
        </w:rPr>
        <w:t xml:space="preserve"> if students accrue more credits, do they benefit from them </w:t>
      </w:r>
      <w:r w:rsidR="008D2F6F">
        <w:rPr>
          <w:rFonts w:eastAsia="Times New Roman" w:cstheme="minorHAnsi"/>
        </w:rPr>
        <w:t>by accumulating those additional credits</w:t>
      </w:r>
      <w:r w:rsidR="007F1B4D">
        <w:rPr>
          <w:rFonts w:eastAsia="Times New Roman" w:cstheme="minorHAnsi"/>
        </w:rPr>
        <w:t xml:space="preserve"> leading to pay increases, etc</w:t>
      </w:r>
      <w:r w:rsidR="008D2F6F">
        <w:rPr>
          <w:rFonts w:eastAsia="Times New Roman" w:cstheme="minorHAnsi"/>
        </w:rPr>
        <w:t>. After further discussion about the way the Research Project is set up, which revealed an underlying need to further consider the curriculum for the program and for this course sequence, Anne Howard</w:t>
      </w:r>
      <w:r w:rsidR="0081174B" w:rsidRPr="008D2F6F">
        <w:rPr>
          <w:rFonts w:eastAsia="Times New Roman" w:cstheme="minorHAnsi"/>
        </w:rPr>
        <w:t xml:space="preserve"> recommend</w:t>
      </w:r>
      <w:r w:rsidR="007F1B4D">
        <w:rPr>
          <w:rFonts w:eastAsia="Times New Roman" w:cstheme="minorHAnsi"/>
        </w:rPr>
        <w:t>ed</w:t>
      </w:r>
      <w:r w:rsidR="0081174B" w:rsidRPr="008D2F6F">
        <w:rPr>
          <w:rFonts w:eastAsia="Times New Roman" w:cstheme="minorHAnsi"/>
        </w:rPr>
        <w:t xml:space="preserve"> to withdraw the proposal.</w:t>
      </w:r>
    </w:p>
    <w:p w:rsidR="008D2F6F" w:rsidRDefault="00CC46C3" w:rsidP="00CC46C3">
      <w:pPr>
        <w:pStyle w:val="NoSpacing"/>
        <w:spacing w:line="276" w:lineRule="auto"/>
        <w:rPr>
          <w:rFonts w:eastAsia="Times New Roman" w:cstheme="minorHAnsi"/>
          <w:b/>
        </w:rPr>
      </w:pPr>
      <w:r w:rsidRPr="00C914FE">
        <w:rPr>
          <w:rFonts w:eastAsia="Times New Roman" w:cstheme="minorHAnsi"/>
          <w:b/>
        </w:rPr>
        <w:lastRenderedPageBreak/>
        <w:t xml:space="preserve">Motion to </w:t>
      </w:r>
      <w:r w:rsidR="0081174B" w:rsidRPr="00C914FE">
        <w:rPr>
          <w:rFonts w:eastAsia="Times New Roman" w:cstheme="minorHAnsi"/>
          <w:b/>
        </w:rPr>
        <w:t>Withdraw</w:t>
      </w:r>
      <w:r w:rsidRPr="00C914FE">
        <w:rPr>
          <w:rFonts w:eastAsia="Times New Roman" w:cstheme="minorHAnsi"/>
          <w:b/>
        </w:rPr>
        <w:t>:</w:t>
      </w:r>
      <w:r w:rsidR="008D2F6F">
        <w:rPr>
          <w:rFonts w:eastAsia="Times New Roman" w:cstheme="minorHAnsi"/>
          <w:b/>
        </w:rPr>
        <w:tab/>
      </w:r>
      <w:r w:rsidR="0081174B" w:rsidRPr="008D2F6F">
        <w:rPr>
          <w:rFonts w:eastAsia="Times New Roman" w:cstheme="minorHAnsi"/>
        </w:rPr>
        <w:t>Laura</w:t>
      </w:r>
      <w:r w:rsidR="008D2F6F" w:rsidRPr="008D2F6F">
        <w:rPr>
          <w:rFonts w:eastAsia="Times New Roman" w:cstheme="minorHAnsi"/>
        </w:rPr>
        <w:t xml:space="preserve"> Baker</w:t>
      </w:r>
    </w:p>
    <w:p w:rsidR="00CC46C3" w:rsidRPr="00C914FE" w:rsidRDefault="008D2F6F" w:rsidP="00CC46C3">
      <w:pPr>
        <w:pStyle w:val="NoSpacing"/>
        <w:spacing w:line="276" w:lineRule="auto"/>
        <w:rPr>
          <w:rFonts w:eastAsia="Times New Roman" w:cstheme="minorHAnsi"/>
          <w:b/>
        </w:rPr>
      </w:pPr>
      <w:r>
        <w:rPr>
          <w:rFonts w:eastAsia="Times New Roman" w:cstheme="minorHAnsi"/>
          <w:b/>
        </w:rPr>
        <w:t>Second:</w:t>
      </w:r>
      <w:r>
        <w:rPr>
          <w:rFonts w:eastAsia="Times New Roman" w:cstheme="minorHAnsi"/>
          <w:b/>
        </w:rPr>
        <w:tab/>
      </w:r>
      <w:r>
        <w:rPr>
          <w:rFonts w:eastAsia="Times New Roman" w:cstheme="minorHAnsi"/>
          <w:b/>
        </w:rPr>
        <w:tab/>
      </w:r>
      <w:r w:rsidRPr="008D2F6F">
        <w:rPr>
          <w:rFonts w:eastAsia="Times New Roman" w:cstheme="minorHAnsi"/>
        </w:rPr>
        <w:t>Jim Alicata</w:t>
      </w:r>
    </w:p>
    <w:p w:rsidR="00CC46C3" w:rsidRPr="00C914FE" w:rsidRDefault="00CC46C3" w:rsidP="00CC46C3">
      <w:pPr>
        <w:pStyle w:val="NoSpacing"/>
        <w:spacing w:line="276" w:lineRule="auto"/>
        <w:rPr>
          <w:rStyle w:val="Hyperlink"/>
          <w:rFonts w:eastAsia="Times New Roman" w:cstheme="minorHAnsi"/>
          <w:b/>
          <w:color w:val="auto"/>
          <w:u w:val="none"/>
        </w:rPr>
      </w:pPr>
      <w:r w:rsidRPr="00C914FE">
        <w:rPr>
          <w:rFonts w:eastAsia="Times New Roman" w:cstheme="minorHAnsi"/>
          <w:b/>
        </w:rPr>
        <w:t>Vote:</w:t>
      </w:r>
      <w:r w:rsidR="0081174B" w:rsidRPr="00C914FE">
        <w:rPr>
          <w:rFonts w:eastAsia="Times New Roman" w:cstheme="minorHAnsi"/>
          <w:b/>
        </w:rPr>
        <w:tab/>
      </w:r>
      <w:r w:rsidR="008D2F6F">
        <w:rPr>
          <w:rFonts w:eastAsia="Times New Roman" w:cstheme="minorHAnsi"/>
          <w:b/>
        </w:rPr>
        <w:tab/>
      </w:r>
      <w:r w:rsidR="008D2F6F">
        <w:rPr>
          <w:rFonts w:eastAsia="Times New Roman" w:cstheme="minorHAnsi"/>
          <w:b/>
        </w:rPr>
        <w:tab/>
      </w:r>
      <w:r w:rsidR="008D2F6F" w:rsidRPr="00C914FE">
        <w:rPr>
          <w:rFonts w:eastAsia="Times New Roman" w:cstheme="minorHAnsi"/>
        </w:rPr>
        <w:t>Unanimous Approval</w:t>
      </w:r>
    </w:p>
    <w:p w:rsidR="00206DA1" w:rsidRPr="008D2F6F" w:rsidRDefault="00206DA1" w:rsidP="00B50AC0">
      <w:pPr>
        <w:pStyle w:val="NormalWeb"/>
        <w:rPr>
          <w:rStyle w:val="Hyperlink"/>
          <w:rFonts w:asciiTheme="minorHAnsi" w:hAnsiTheme="minorHAnsi" w:cstheme="minorHAnsi"/>
          <w:b/>
          <w:color w:val="auto"/>
          <w:sz w:val="22"/>
          <w:szCs w:val="22"/>
          <w:u w:val="none"/>
          <w:lang w:val="en"/>
        </w:rPr>
      </w:pPr>
      <w:r w:rsidRPr="008D2F6F">
        <w:rPr>
          <w:rStyle w:val="Hyperlink"/>
          <w:rFonts w:asciiTheme="minorHAnsi" w:hAnsiTheme="minorHAnsi" w:cstheme="minorHAnsi"/>
          <w:b/>
          <w:color w:val="auto"/>
          <w:sz w:val="22"/>
          <w:szCs w:val="22"/>
          <w:u w:val="none"/>
          <w:lang w:val="en"/>
        </w:rPr>
        <w:t>GCE 17-18-22</w:t>
      </w:r>
      <w:r w:rsidRPr="008D2F6F">
        <w:rPr>
          <w:rStyle w:val="Hyperlink"/>
          <w:rFonts w:asciiTheme="minorHAnsi" w:hAnsiTheme="minorHAnsi" w:cstheme="minorHAnsi"/>
          <w:b/>
          <w:color w:val="auto"/>
          <w:sz w:val="22"/>
          <w:szCs w:val="22"/>
          <w:u w:val="none"/>
          <w:lang w:val="en"/>
        </w:rPr>
        <w:tab/>
        <w:t>Course Change: COUN 8200 Principles of Guidance and Counseling</w:t>
      </w:r>
    </w:p>
    <w:p w:rsidR="00CC46C3" w:rsidRPr="008D2F6F" w:rsidRDefault="00CC46C3" w:rsidP="00CC46C3">
      <w:pPr>
        <w:pStyle w:val="NoSpacing"/>
        <w:spacing w:line="276" w:lineRule="auto"/>
        <w:rPr>
          <w:rFonts w:eastAsia="Times New Roman" w:cstheme="minorHAnsi"/>
        </w:rPr>
      </w:pPr>
      <w:r w:rsidRPr="00C914FE">
        <w:rPr>
          <w:rFonts w:eastAsia="Times New Roman" w:cstheme="minorHAnsi"/>
          <w:b/>
        </w:rPr>
        <w:t>Motion to Review:</w:t>
      </w:r>
      <w:r w:rsidR="00674C5B" w:rsidRPr="00C914FE">
        <w:rPr>
          <w:rFonts w:eastAsia="Times New Roman" w:cstheme="minorHAnsi"/>
          <w:b/>
        </w:rPr>
        <w:tab/>
      </w:r>
      <w:r w:rsidR="00674C5B" w:rsidRPr="008D2F6F">
        <w:rPr>
          <w:rFonts w:eastAsia="Times New Roman" w:cstheme="minorHAnsi"/>
        </w:rPr>
        <w:t>Jane</w:t>
      </w:r>
      <w:r w:rsidR="008D2F6F" w:rsidRPr="008D2F6F">
        <w:rPr>
          <w:rFonts w:eastAsia="Times New Roman" w:cstheme="minorHAnsi"/>
        </w:rPr>
        <w:t xml:space="preserve"> Fiske</w:t>
      </w:r>
    </w:p>
    <w:p w:rsidR="00CC46C3" w:rsidRPr="00C914FE" w:rsidRDefault="00CC46C3" w:rsidP="00CC46C3">
      <w:pPr>
        <w:pStyle w:val="NoSpacing"/>
        <w:spacing w:line="276" w:lineRule="auto"/>
        <w:rPr>
          <w:rFonts w:eastAsia="Times New Roman" w:cstheme="minorHAnsi"/>
          <w:b/>
        </w:rPr>
      </w:pPr>
      <w:r w:rsidRPr="00C914FE">
        <w:rPr>
          <w:rFonts w:eastAsia="Times New Roman" w:cstheme="minorHAnsi"/>
          <w:b/>
        </w:rPr>
        <w:t>Second:</w:t>
      </w:r>
      <w:r w:rsidR="00674C5B" w:rsidRPr="00C914FE">
        <w:rPr>
          <w:rFonts w:eastAsia="Times New Roman" w:cstheme="minorHAnsi"/>
          <w:b/>
        </w:rPr>
        <w:tab/>
      </w:r>
      <w:r w:rsidR="008D2F6F">
        <w:rPr>
          <w:rFonts w:eastAsia="Times New Roman" w:cstheme="minorHAnsi"/>
          <w:b/>
        </w:rPr>
        <w:tab/>
      </w:r>
      <w:r w:rsidR="00674C5B" w:rsidRPr="008D2F6F">
        <w:rPr>
          <w:rFonts w:eastAsia="Times New Roman" w:cstheme="minorHAnsi"/>
        </w:rPr>
        <w:t>L</w:t>
      </w:r>
      <w:r w:rsidR="008D2F6F" w:rsidRPr="008D2F6F">
        <w:rPr>
          <w:rFonts w:eastAsia="Times New Roman" w:cstheme="minorHAnsi"/>
        </w:rPr>
        <w:t>i</w:t>
      </w:r>
      <w:r w:rsidR="00674C5B" w:rsidRPr="008D2F6F">
        <w:rPr>
          <w:rFonts w:eastAsia="Times New Roman" w:cstheme="minorHAnsi"/>
        </w:rPr>
        <w:t>nda</w:t>
      </w:r>
      <w:r w:rsidR="008D2F6F" w:rsidRPr="008D2F6F">
        <w:rPr>
          <w:rFonts w:eastAsia="Times New Roman" w:cstheme="minorHAnsi"/>
        </w:rPr>
        <w:t xml:space="preserve"> Dupell</w:t>
      </w:r>
    </w:p>
    <w:p w:rsidR="00CC46C3" w:rsidRPr="008D2F6F" w:rsidRDefault="00CC46C3" w:rsidP="00CC46C3">
      <w:pPr>
        <w:pStyle w:val="NoSpacing"/>
        <w:spacing w:line="276" w:lineRule="auto"/>
        <w:rPr>
          <w:rFonts w:eastAsia="Times New Roman" w:cstheme="minorHAnsi"/>
        </w:rPr>
      </w:pPr>
      <w:r w:rsidRPr="00C914FE">
        <w:rPr>
          <w:rFonts w:eastAsia="Times New Roman" w:cstheme="minorHAnsi"/>
          <w:b/>
        </w:rPr>
        <w:t>Discussion</w:t>
      </w:r>
      <w:r w:rsidR="00674C5B" w:rsidRPr="00C914FE">
        <w:rPr>
          <w:rFonts w:eastAsia="Times New Roman" w:cstheme="minorHAnsi"/>
          <w:b/>
        </w:rPr>
        <w:t>:</w:t>
      </w:r>
      <w:r w:rsidR="00674C5B" w:rsidRPr="00C914FE">
        <w:rPr>
          <w:rFonts w:eastAsia="Times New Roman" w:cstheme="minorHAnsi"/>
          <w:b/>
        </w:rPr>
        <w:tab/>
      </w:r>
      <w:r w:rsidR="008D2F6F">
        <w:rPr>
          <w:rFonts w:eastAsia="Times New Roman" w:cstheme="minorHAnsi"/>
          <w:b/>
        </w:rPr>
        <w:tab/>
      </w:r>
      <w:r w:rsidR="008D2F6F" w:rsidRPr="008D2F6F">
        <w:rPr>
          <w:rFonts w:eastAsia="Times New Roman" w:cstheme="minorHAnsi"/>
        </w:rPr>
        <w:t>Daneen Deptula spoke to the proposal. The</w:t>
      </w:r>
      <w:r w:rsidR="00674C5B" w:rsidRPr="008D2F6F">
        <w:rPr>
          <w:rFonts w:eastAsia="Times New Roman" w:cstheme="minorHAnsi"/>
        </w:rPr>
        <w:t xml:space="preserve"> field of school counseling removed “guidance” from </w:t>
      </w:r>
      <w:r w:rsidR="008D2F6F">
        <w:rPr>
          <w:rFonts w:eastAsia="Times New Roman" w:cstheme="minorHAnsi"/>
        </w:rPr>
        <w:t>common usage, and the program at FSU change the name from School Guidance Counseling to School Counseling</w:t>
      </w:r>
      <w:r w:rsidR="00EB3C70" w:rsidRPr="008D2F6F">
        <w:rPr>
          <w:rFonts w:eastAsia="Times New Roman" w:cstheme="minorHAnsi"/>
        </w:rPr>
        <w:t>; removing guidance from the title of the course</w:t>
      </w:r>
      <w:r w:rsidR="008D2F6F">
        <w:rPr>
          <w:rFonts w:eastAsia="Times New Roman" w:cstheme="minorHAnsi"/>
        </w:rPr>
        <w:t xml:space="preserve"> therefore makes perfect sense, and aligns </w:t>
      </w:r>
      <w:r w:rsidR="007F1B4D">
        <w:rPr>
          <w:rFonts w:eastAsia="Times New Roman" w:cstheme="minorHAnsi"/>
        </w:rPr>
        <w:t xml:space="preserve">with </w:t>
      </w:r>
      <w:r w:rsidR="008D2F6F">
        <w:rPr>
          <w:rFonts w:eastAsia="Times New Roman" w:cstheme="minorHAnsi"/>
        </w:rPr>
        <w:t>the way the program is described.</w:t>
      </w:r>
      <w:r w:rsidR="00EB3C70" w:rsidRPr="008D2F6F">
        <w:rPr>
          <w:rFonts w:eastAsia="Times New Roman" w:cstheme="minorHAnsi"/>
        </w:rPr>
        <w:t xml:space="preserve"> Anne</w:t>
      </w:r>
      <w:r w:rsidR="008D2F6F">
        <w:rPr>
          <w:rFonts w:eastAsia="Times New Roman" w:cstheme="minorHAnsi"/>
        </w:rPr>
        <w:t xml:space="preserve"> Howard made a friendly amendment to check off</w:t>
      </w:r>
      <w:r w:rsidR="00310227">
        <w:rPr>
          <w:rFonts w:eastAsia="Times New Roman" w:cstheme="minorHAnsi"/>
        </w:rPr>
        <w:t xml:space="preserve"> the “course title” box regarding the nature of the course revision</w:t>
      </w:r>
      <w:r w:rsidR="007F1B4D">
        <w:rPr>
          <w:rFonts w:eastAsia="Times New Roman" w:cstheme="minorHAnsi"/>
        </w:rPr>
        <w:t xml:space="preserve"> on the form</w:t>
      </w:r>
      <w:r w:rsidR="00310227">
        <w:rPr>
          <w:rFonts w:eastAsia="Times New Roman" w:cstheme="minorHAnsi"/>
        </w:rPr>
        <w:t>.</w:t>
      </w:r>
    </w:p>
    <w:p w:rsidR="00CC46C3" w:rsidRDefault="00310227" w:rsidP="00CC46C3">
      <w:pPr>
        <w:pStyle w:val="NoSpacing"/>
        <w:spacing w:line="276" w:lineRule="auto"/>
        <w:rPr>
          <w:rFonts w:eastAsia="Times New Roman" w:cstheme="minorHAnsi"/>
          <w:b/>
        </w:rPr>
      </w:pPr>
      <w:r>
        <w:rPr>
          <w:rFonts w:eastAsia="Times New Roman" w:cstheme="minorHAnsi"/>
          <w:b/>
        </w:rPr>
        <w:t>Motion to Approve with Friendly Amendment:</w:t>
      </w:r>
      <w:r>
        <w:rPr>
          <w:rFonts w:eastAsia="Times New Roman" w:cstheme="minorHAnsi"/>
          <w:b/>
        </w:rPr>
        <w:tab/>
      </w:r>
      <w:r>
        <w:rPr>
          <w:rFonts w:eastAsia="Times New Roman" w:cstheme="minorHAnsi"/>
          <w:b/>
        </w:rPr>
        <w:tab/>
      </w:r>
      <w:r w:rsidRPr="00310227">
        <w:rPr>
          <w:rFonts w:eastAsia="Times New Roman" w:cstheme="minorHAnsi"/>
        </w:rPr>
        <w:t>Jane Fiske</w:t>
      </w:r>
    </w:p>
    <w:p w:rsidR="00310227" w:rsidRPr="00C914FE" w:rsidRDefault="00310227" w:rsidP="00CC46C3">
      <w:pPr>
        <w:pStyle w:val="NoSpacing"/>
        <w:spacing w:line="276" w:lineRule="auto"/>
        <w:rPr>
          <w:rFonts w:eastAsia="Times New Roman" w:cstheme="minorHAnsi"/>
          <w:b/>
        </w:rPr>
      </w:pPr>
      <w:r>
        <w:rPr>
          <w:rFonts w:eastAsia="Times New Roman" w:cstheme="minorHAnsi"/>
          <w:b/>
        </w:rPr>
        <w:t>Second:</w:t>
      </w:r>
      <w:r>
        <w:rPr>
          <w:rFonts w:eastAsia="Times New Roman" w:cstheme="minorHAnsi"/>
          <w:b/>
        </w:rPr>
        <w:tab/>
      </w:r>
      <w:r>
        <w:rPr>
          <w:rFonts w:eastAsia="Times New Roman" w:cstheme="minorHAnsi"/>
          <w:b/>
        </w:rPr>
        <w:tab/>
      </w:r>
      <w:r w:rsidRPr="00310227">
        <w:rPr>
          <w:rFonts w:eastAsia="Times New Roman" w:cstheme="minorHAnsi"/>
        </w:rPr>
        <w:t>Linda Dupell</w:t>
      </w:r>
    </w:p>
    <w:p w:rsidR="00CC46C3" w:rsidRPr="00310227" w:rsidRDefault="00CC46C3" w:rsidP="00CC46C3">
      <w:pPr>
        <w:pStyle w:val="NoSpacing"/>
        <w:spacing w:line="276" w:lineRule="auto"/>
        <w:rPr>
          <w:rStyle w:val="Hyperlink"/>
          <w:rFonts w:eastAsia="Times New Roman" w:cstheme="minorHAnsi"/>
          <w:color w:val="auto"/>
          <w:u w:val="none"/>
        </w:rPr>
      </w:pPr>
      <w:r w:rsidRPr="00C914FE">
        <w:rPr>
          <w:rFonts w:eastAsia="Times New Roman" w:cstheme="minorHAnsi"/>
          <w:b/>
        </w:rPr>
        <w:t>Vote:</w:t>
      </w:r>
      <w:r w:rsidR="00EB3C70" w:rsidRPr="00C914FE">
        <w:rPr>
          <w:rFonts w:eastAsia="Times New Roman" w:cstheme="minorHAnsi"/>
          <w:b/>
        </w:rPr>
        <w:tab/>
      </w:r>
      <w:r w:rsidR="00310227">
        <w:rPr>
          <w:rFonts w:eastAsia="Times New Roman" w:cstheme="minorHAnsi"/>
          <w:b/>
        </w:rPr>
        <w:tab/>
      </w:r>
      <w:r w:rsidR="00310227">
        <w:rPr>
          <w:rFonts w:eastAsia="Times New Roman" w:cstheme="minorHAnsi"/>
          <w:b/>
        </w:rPr>
        <w:tab/>
      </w:r>
      <w:r w:rsidR="00310227" w:rsidRPr="00C914FE">
        <w:rPr>
          <w:rFonts w:eastAsia="Times New Roman" w:cstheme="minorHAnsi"/>
        </w:rPr>
        <w:t>Unanimous Approval</w:t>
      </w:r>
    </w:p>
    <w:p w:rsidR="00206DA1" w:rsidRPr="00310227" w:rsidRDefault="00206DA1" w:rsidP="00B50AC0">
      <w:pPr>
        <w:pStyle w:val="NormalWeb"/>
        <w:rPr>
          <w:rFonts w:asciiTheme="minorHAnsi" w:hAnsiTheme="minorHAnsi" w:cstheme="minorHAnsi"/>
          <w:b/>
          <w:sz w:val="22"/>
          <w:szCs w:val="22"/>
          <w:lang w:val="en"/>
        </w:rPr>
      </w:pPr>
      <w:r w:rsidRPr="00310227">
        <w:rPr>
          <w:rStyle w:val="Hyperlink"/>
          <w:rFonts w:asciiTheme="minorHAnsi" w:hAnsiTheme="minorHAnsi" w:cstheme="minorHAnsi"/>
          <w:b/>
          <w:color w:val="auto"/>
          <w:sz w:val="22"/>
          <w:szCs w:val="22"/>
          <w:u w:val="none"/>
          <w:lang w:val="en"/>
        </w:rPr>
        <w:t>GCE 17-18-23</w:t>
      </w:r>
      <w:r w:rsidRPr="00310227">
        <w:rPr>
          <w:rStyle w:val="Hyperlink"/>
          <w:rFonts w:asciiTheme="minorHAnsi" w:hAnsiTheme="minorHAnsi" w:cstheme="minorHAnsi"/>
          <w:b/>
          <w:color w:val="auto"/>
          <w:sz w:val="22"/>
          <w:szCs w:val="22"/>
          <w:u w:val="none"/>
          <w:lang w:val="en"/>
        </w:rPr>
        <w:tab/>
        <w:t>Policy Change: Retention in Graduate Programs in Counseling</w:t>
      </w:r>
    </w:p>
    <w:p w:rsidR="00CC46C3" w:rsidRPr="00C914FE" w:rsidRDefault="00CC46C3" w:rsidP="00CC46C3">
      <w:pPr>
        <w:pStyle w:val="NoSpacing"/>
        <w:spacing w:line="276" w:lineRule="auto"/>
        <w:rPr>
          <w:rFonts w:eastAsia="Times New Roman" w:cstheme="minorHAnsi"/>
          <w:b/>
        </w:rPr>
      </w:pPr>
      <w:r w:rsidRPr="00C914FE">
        <w:rPr>
          <w:rFonts w:eastAsia="Times New Roman" w:cstheme="minorHAnsi"/>
          <w:b/>
        </w:rPr>
        <w:t>Motion to Review:</w:t>
      </w:r>
      <w:r w:rsidR="00285EF6" w:rsidRPr="00C914FE">
        <w:rPr>
          <w:rFonts w:eastAsia="Times New Roman" w:cstheme="minorHAnsi"/>
          <w:b/>
        </w:rPr>
        <w:tab/>
      </w:r>
      <w:r w:rsidR="00285EF6" w:rsidRPr="00310227">
        <w:rPr>
          <w:rFonts w:eastAsia="Times New Roman" w:cstheme="minorHAnsi"/>
        </w:rPr>
        <w:t>Linda</w:t>
      </w:r>
      <w:r w:rsidR="00310227" w:rsidRPr="00310227">
        <w:rPr>
          <w:rFonts w:eastAsia="Times New Roman" w:cstheme="minorHAnsi"/>
        </w:rPr>
        <w:t xml:space="preserve"> Dupell</w:t>
      </w:r>
    </w:p>
    <w:p w:rsidR="00CC46C3" w:rsidRPr="00C914FE" w:rsidRDefault="00CC46C3" w:rsidP="00CC46C3">
      <w:pPr>
        <w:pStyle w:val="NoSpacing"/>
        <w:spacing w:line="276" w:lineRule="auto"/>
        <w:rPr>
          <w:rFonts w:eastAsia="Times New Roman" w:cstheme="minorHAnsi"/>
          <w:b/>
        </w:rPr>
      </w:pPr>
      <w:r w:rsidRPr="00C914FE">
        <w:rPr>
          <w:rFonts w:eastAsia="Times New Roman" w:cstheme="minorHAnsi"/>
          <w:b/>
        </w:rPr>
        <w:t>Second:</w:t>
      </w:r>
      <w:r w:rsidR="00285EF6" w:rsidRPr="00C914FE">
        <w:rPr>
          <w:rFonts w:eastAsia="Times New Roman" w:cstheme="minorHAnsi"/>
          <w:b/>
        </w:rPr>
        <w:tab/>
      </w:r>
      <w:r w:rsidR="00310227">
        <w:rPr>
          <w:rFonts w:eastAsia="Times New Roman" w:cstheme="minorHAnsi"/>
          <w:b/>
        </w:rPr>
        <w:tab/>
      </w:r>
      <w:r w:rsidR="00285EF6" w:rsidRPr="00310227">
        <w:rPr>
          <w:rFonts w:eastAsia="Times New Roman" w:cstheme="minorHAnsi"/>
        </w:rPr>
        <w:t>Jane</w:t>
      </w:r>
      <w:r w:rsidR="00310227" w:rsidRPr="00310227">
        <w:rPr>
          <w:rFonts w:eastAsia="Times New Roman" w:cstheme="minorHAnsi"/>
        </w:rPr>
        <w:t xml:space="preserve"> Fiske</w:t>
      </w:r>
    </w:p>
    <w:p w:rsidR="00CC46C3" w:rsidRPr="00310227" w:rsidRDefault="00CC46C3" w:rsidP="00CC46C3">
      <w:pPr>
        <w:pStyle w:val="NoSpacing"/>
        <w:spacing w:line="276" w:lineRule="auto"/>
        <w:rPr>
          <w:rFonts w:eastAsia="Times New Roman" w:cstheme="minorHAnsi"/>
        </w:rPr>
      </w:pPr>
      <w:r w:rsidRPr="00C914FE">
        <w:rPr>
          <w:rFonts w:eastAsia="Times New Roman" w:cstheme="minorHAnsi"/>
          <w:b/>
        </w:rPr>
        <w:t>Discussion</w:t>
      </w:r>
      <w:r w:rsidR="00285EF6" w:rsidRPr="00C914FE">
        <w:rPr>
          <w:rFonts w:eastAsia="Times New Roman" w:cstheme="minorHAnsi"/>
          <w:b/>
        </w:rPr>
        <w:t>:</w:t>
      </w:r>
      <w:r w:rsidR="00285EF6" w:rsidRPr="00C914FE">
        <w:rPr>
          <w:rFonts w:eastAsia="Times New Roman" w:cstheme="minorHAnsi"/>
          <w:b/>
        </w:rPr>
        <w:tab/>
      </w:r>
      <w:r w:rsidR="00310227">
        <w:rPr>
          <w:rFonts w:eastAsia="Times New Roman" w:cstheme="minorHAnsi"/>
          <w:b/>
        </w:rPr>
        <w:tab/>
      </w:r>
      <w:r w:rsidR="00310227" w:rsidRPr="00310227">
        <w:rPr>
          <w:rFonts w:eastAsia="Times New Roman" w:cstheme="minorHAnsi"/>
        </w:rPr>
        <w:t>Daneen spoke to the proposal. This is</w:t>
      </w:r>
      <w:r w:rsidR="00285EF6" w:rsidRPr="00310227">
        <w:rPr>
          <w:rFonts w:eastAsia="Times New Roman" w:cstheme="minorHAnsi"/>
        </w:rPr>
        <w:t xml:space="preserve"> both a ca</w:t>
      </w:r>
      <w:r w:rsidR="00310227">
        <w:rPr>
          <w:rFonts w:eastAsia="Times New Roman" w:cstheme="minorHAnsi"/>
        </w:rPr>
        <w:t xml:space="preserve">talog change and policy change. At the </w:t>
      </w:r>
      <w:r w:rsidR="00285EF6" w:rsidRPr="00310227">
        <w:rPr>
          <w:rFonts w:eastAsia="Times New Roman" w:cstheme="minorHAnsi"/>
        </w:rPr>
        <w:t>stage 1 review</w:t>
      </w:r>
      <w:r w:rsidR="00310227">
        <w:rPr>
          <w:rFonts w:eastAsia="Times New Roman" w:cstheme="minorHAnsi"/>
        </w:rPr>
        <w:t xml:space="preserve"> for students, the department</w:t>
      </w:r>
      <w:r w:rsidR="00285EF6" w:rsidRPr="00310227">
        <w:rPr>
          <w:rFonts w:eastAsia="Times New Roman" w:cstheme="minorHAnsi"/>
        </w:rPr>
        <w:t xml:space="preserve"> check</w:t>
      </w:r>
      <w:r w:rsidR="00310227">
        <w:rPr>
          <w:rFonts w:eastAsia="Times New Roman" w:cstheme="minorHAnsi"/>
        </w:rPr>
        <w:t>s</w:t>
      </w:r>
      <w:r w:rsidR="00285EF6" w:rsidRPr="00310227">
        <w:rPr>
          <w:rFonts w:eastAsia="Times New Roman" w:cstheme="minorHAnsi"/>
        </w:rPr>
        <w:t xml:space="preserve"> to see if all courses are 3.0, and that </w:t>
      </w:r>
      <w:r w:rsidR="00310227">
        <w:rPr>
          <w:rFonts w:eastAsia="Times New Roman" w:cstheme="minorHAnsi"/>
        </w:rPr>
        <w:t xml:space="preserve">the </w:t>
      </w:r>
      <w:r w:rsidR="00285EF6" w:rsidRPr="00310227">
        <w:rPr>
          <w:rFonts w:eastAsia="Times New Roman" w:cstheme="minorHAnsi"/>
        </w:rPr>
        <w:t xml:space="preserve">overall GPA is also 3.0; if </w:t>
      </w:r>
      <w:r w:rsidR="00310227">
        <w:rPr>
          <w:rFonts w:eastAsia="Times New Roman" w:cstheme="minorHAnsi"/>
        </w:rPr>
        <w:t>the first condition is true</w:t>
      </w:r>
      <w:r w:rsidR="00285EF6" w:rsidRPr="00310227">
        <w:rPr>
          <w:rFonts w:eastAsia="Times New Roman" w:cstheme="minorHAnsi"/>
        </w:rPr>
        <w:t xml:space="preserve">, then of course the </w:t>
      </w:r>
      <w:r w:rsidR="00310227">
        <w:rPr>
          <w:rFonts w:eastAsia="Times New Roman" w:cstheme="minorHAnsi"/>
        </w:rPr>
        <w:t>second is also true. This redundant process</w:t>
      </w:r>
      <w:r w:rsidR="00285EF6" w:rsidRPr="00310227">
        <w:rPr>
          <w:rFonts w:eastAsia="Times New Roman" w:cstheme="minorHAnsi"/>
        </w:rPr>
        <w:t xml:space="preserve"> prompted discussion to consider min</w:t>
      </w:r>
      <w:r w:rsidR="00310227">
        <w:rPr>
          <w:rFonts w:eastAsia="Times New Roman" w:cstheme="minorHAnsi"/>
        </w:rPr>
        <w:t>imum</w:t>
      </w:r>
      <w:r w:rsidR="00285EF6" w:rsidRPr="00310227">
        <w:rPr>
          <w:rFonts w:eastAsia="Times New Roman" w:cstheme="minorHAnsi"/>
        </w:rPr>
        <w:t xml:space="preserve"> </w:t>
      </w:r>
      <w:r w:rsidR="00310227">
        <w:rPr>
          <w:rFonts w:eastAsia="Times New Roman" w:cstheme="minorHAnsi"/>
        </w:rPr>
        <w:t>GPA for the program</w:t>
      </w:r>
      <w:r w:rsidR="007F1B4D">
        <w:rPr>
          <w:rFonts w:eastAsia="Times New Roman" w:cstheme="minorHAnsi"/>
        </w:rPr>
        <w:t>, and this proposal seeks to increase the minimum cumulative GPA to 3.25</w:t>
      </w:r>
      <w:r w:rsidR="00310227">
        <w:rPr>
          <w:rFonts w:eastAsia="Times New Roman" w:cstheme="minorHAnsi"/>
        </w:rPr>
        <w:t xml:space="preserve">. The department </w:t>
      </w:r>
      <w:r w:rsidR="00285EF6" w:rsidRPr="00310227">
        <w:rPr>
          <w:rFonts w:eastAsia="Times New Roman" w:cstheme="minorHAnsi"/>
        </w:rPr>
        <w:t>do</w:t>
      </w:r>
      <w:r w:rsidR="00310227">
        <w:rPr>
          <w:rFonts w:eastAsia="Times New Roman" w:cstheme="minorHAnsi"/>
        </w:rPr>
        <w:t>es</w:t>
      </w:r>
      <w:r w:rsidR="00285EF6" w:rsidRPr="00310227">
        <w:rPr>
          <w:rFonts w:eastAsia="Times New Roman" w:cstheme="minorHAnsi"/>
        </w:rPr>
        <w:t xml:space="preserve"> not anticipate that this will be a hug</w:t>
      </w:r>
      <w:r w:rsidR="00310227">
        <w:rPr>
          <w:rFonts w:eastAsia="Times New Roman" w:cstheme="minorHAnsi"/>
        </w:rPr>
        <w:t xml:space="preserve">e barrier, since a </w:t>
      </w:r>
      <w:r w:rsidR="00285EF6" w:rsidRPr="00310227">
        <w:rPr>
          <w:rFonts w:eastAsia="Times New Roman" w:cstheme="minorHAnsi"/>
        </w:rPr>
        <w:t xml:space="preserve">3.7 is </w:t>
      </w:r>
      <w:r w:rsidR="00310227">
        <w:rPr>
          <w:rFonts w:eastAsia="Times New Roman" w:cstheme="minorHAnsi"/>
        </w:rPr>
        <w:t xml:space="preserve">the </w:t>
      </w:r>
      <w:r w:rsidR="00285EF6" w:rsidRPr="00310227">
        <w:rPr>
          <w:rFonts w:eastAsia="Times New Roman" w:cstheme="minorHAnsi"/>
        </w:rPr>
        <w:t>av</w:t>
      </w:r>
      <w:r w:rsidR="00310227">
        <w:rPr>
          <w:rFonts w:eastAsia="Times New Roman" w:cstheme="minorHAnsi"/>
        </w:rPr>
        <w:t>era</w:t>
      </w:r>
      <w:r w:rsidR="00285EF6" w:rsidRPr="00310227">
        <w:rPr>
          <w:rFonts w:eastAsia="Times New Roman" w:cstheme="minorHAnsi"/>
        </w:rPr>
        <w:t>g</w:t>
      </w:r>
      <w:r w:rsidR="00310227">
        <w:rPr>
          <w:rFonts w:eastAsia="Times New Roman" w:cstheme="minorHAnsi"/>
        </w:rPr>
        <w:t>e</w:t>
      </w:r>
      <w:r w:rsidR="00285EF6" w:rsidRPr="00310227">
        <w:rPr>
          <w:rFonts w:eastAsia="Times New Roman" w:cstheme="minorHAnsi"/>
        </w:rPr>
        <w:t xml:space="preserve"> grade for courses in this program; </w:t>
      </w:r>
      <w:r w:rsidR="00310227">
        <w:rPr>
          <w:rFonts w:eastAsia="Times New Roman" w:cstheme="minorHAnsi"/>
        </w:rPr>
        <w:t xml:space="preserve">earning less than a </w:t>
      </w:r>
      <w:r w:rsidR="00285EF6" w:rsidRPr="00310227">
        <w:rPr>
          <w:rFonts w:eastAsia="Times New Roman" w:cstheme="minorHAnsi"/>
        </w:rPr>
        <w:t xml:space="preserve">3.25 would show poor performance in relation to their peers. </w:t>
      </w:r>
    </w:p>
    <w:p w:rsidR="00CC46C3" w:rsidRDefault="00CC46C3" w:rsidP="00CC46C3">
      <w:pPr>
        <w:pStyle w:val="NoSpacing"/>
        <w:spacing w:line="276" w:lineRule="auto"/>
        <w:rPr>
          <w:rFonts w:eastAsia="Times New Roman" w:cstheme="minorHAnsi"/>
        </w:rPr>
      </w:pPr>
      <w:r w:rsidRPr="00C914FE">
        <w:rPr>
          <w:rFonts w:eastAsia="Times New Roman" w:cstheme="minorHAnsi"/>
          <w:b/>
        </w:rPr>
        <w:t>Motion to Approve:</w:t>
      </w:r>
      <w:r w:rsidR="00310227">
        <w:rPr>
          <w:rFonts w:eastAsia="Times New Roman" w:cstheme="minorHAnsi"/>
          <w:b/>
        </w:rPr>
        <w:tab/>
      </w:r>
      <w:r w:rsidR="00310227" w:rsidRPr="00310227">
        <w:rPr>
          <w:rFonts w:eastAsia="Times New Roman" w:cstheme="minorHAnsi"/>
        </w:rPr>
        <w:t>Linda Dupell</w:t>
      </w:r>
    </w:p>
    <w:p w:rsidR="00310227" w:rsidRPr="00C914FE" w:rsidRDefault="00310227" w:rsidP="00CC46C3">
      <w:pPr>
        <w:pStyle w:val="NoSpacing"/>
        <w:spacing w:line="276" w:lineRule="auto"/>
        <w:rPr>
          <w:rFonts w:eastAsia="Times New Roman" w:cstheme="minorHAnsi"/>
          <w:b/>
        </w:rPr>
      </w:pPr>
      <w:r w:rsidRPr="00310227">
        <w:rPr>
          <w:rFonts w:eastAsia="Times New Roman" w:cstheme="minorHAnsi"/>
          <w:b/>
        </w:rPr>
        <w:t>Second:</w:t>
      </w:r>
      <w:r w:rsidR="002302B1">
        <w:rPr>
          <w:rFonts w:eastAsia="Times New Roman" w:cstheme="minorHAnsi"/>
        </w:rPr>
        <w:tab/>
      </w:r>
      <w:r w:rsidR="002302B1">
        <w:rPr>
          <w:rFonts w:eastAsia="Times New Roman" w:cstheme="minorHAnsi"/>
        </w:rPr>
        <w:tab/>
      </w:r>
      <w:r>
        <w:rPr>
          <w:rFonts w:eastAsia="Times New Roman" w:cstheme="minorHAnsi"/>
        </w:rPr>
        <w:t>Jane Fiske</w:t>
      </w:r>
    </w:p>
    <w:p w:rsidR="00310227" w:rsidRDefault="00CC46C3" w:rsidP="00310227">
      <w:r w:rsidRPr="00C914FE">
        <w:rPr>
          <w:rFonts w:eastAsia="Times New Roman" w:cstheme="minorHAnsi"/>
          <w:b/>
        </w:rPr>
        <w:t>Vote:</w:t>
      </w:r>
      <w:r w:rsidR="00285EF6" w:rsidRPr="00C914FE">
        <w:rPr>
          <w:rFonts w:eastAsia="Times New Roman" w:cstheme="minorHAnsi"/>
          <w:b/>
        </w:rPr>
        <w:t xml:space="preserve"> </w:t>
      </w:r>
      <w:r w:rsidR="00310227">
        <w:rPr>
          <w:rFonts w:eastAsia="Times New Roman" w:cstheme="minorHAnsi"/>
          <w:b/>
        </w:rPr>
        <w:tab/>
      </w:r>
      <w:r w:rsidR="00310227">
        <w:rPr>
          <w:rFonts w:eastAsia="Times New Roman" w:cstheme="minorHAnsi"/>
          <w:b/>
        </w:rPr>
        <w:tab/>
      </w:r>
      <w:r w:rsidR="00310227">
        <w:rPr>
          <w:rFonts w:eastAsia="Times New Roman" w:cstheme="minorHAnsi"/>
          <w:b/>
        </w:rPr>
        <w:tab/>
      </w:r>
      <w:r w:rsidR="00310227" w:rsidRPr="00C914FE">
        <w:rPr>
          <w:rFonts w:eastAsia="Times New Roman" w:cstheme="minorHAnsi"/>
        </w:rPr>
        <w:t>Unanimous Approval</w:t>
      </w:r>
    </w:p>
    <w:p w:rsidR="000D5EEB" w:rsidRPr="00310227" w:rsidRDefault="00B50AC0" w:rsidP="00310227">
      <w:r w:rsidRPr="00C914FE">
        <w:rPr>
          <w:rFonts w:cstheme="minorHAnsi"/>
          <w:b/>
        </w:rPr>
        <w:br/>
        <w:t>New Business</w:t>
      </w:r>
      <w:r w:rsidR="00310227">
        <w:rPr>
          <w:rFonts w:cstheme="minorHAnsi"/>
          <w:b/>
        </w:rPr>
        <w:t xml:space="preserve"> – </w:t>
      </w:r>
      <w:r w:rsidR="00310227" w:rsidRPr="00310227">
        <w:rPr>
          <w:rFonts w:cstheme="minorHAnsi"/>
        </w:rPr>
        <w:t>none</w:t>
      </w:r>
      <w:r w:rsidR="00310227">
        <w:rPr>
          <w:rFonts w:cstheme="minorHAnsi"/>
          <w:b/>
        </w:rPr>
        <w:t>.</w:t>
      </w:r>
    </w:p>
    <w:p w:rsidR="00CC46C3" w:rsidRPr="00C914FE" w:rsidRDefault="00CC46C3" w:rsidP="00310227">
      <w:pPr>
        <w:pStyle w:val="NoSpacing"/>
        <w:spacing w:line="276" w:lineRule="auto"/>
        <w:rPr>
          <w:rFonts w:cstheme="minorHAnsi"/>
          <w:b/>
        </w:rPr>
      </w:pPr>
      <w:r w:rsidRPr="00C914FE">
        <w:rPr>
          <w:rFonts w:cstheme="minorHAnsi"/>
          <w:b/>
        </w:rPr>
        <w:t xml:space="preserve">Next meeting date: </w:t>
      </w:r>
      <w:hyperlink r:id="rId8" w:history="1">
        <w:r w:rsidRPr="00C914FE">
          <w:rPr>
            <w:rStyle w:val="Strong"/>
            <w:rFonts w:cstheme="minorHAnsi"/>
            <w:b w:val="0"/>
          </w:rPr>
          <w:t>April 3, 2018 (Proposals due March 27</w:t>
        </w:r>
        <w:r w:rsidRPr="00C914FE">
          <w:rPr>
            <w:rStyle w:val="Strong"/>
            <w:rFonts w:cstheme="minorHAnsi"/>
            <w:b w:val="0"/>
            <w:vertAlign w:val="superscript"/>
          </w:rPr>
          <w:t>th</w:t>
        </w:r>
        <w:r w:rsidRPr="00C914FE">
          <w:rPr>
            <w:rStyle w:val="Strong"/>
            <w:rFonts w:cstheme="minorHAnsi"/>
            <w:b w:val="0"/>
          </w:rPr>
          <w:t>)</w:t>
        </w:r>
      </w:hyperlink>
      <w:r w:rsidR="00310227">
        <w:rPr>
          <w:rStyle w:val="Strong"/>
          <w:rFonts w:cstheme="minorHAnsi"/>
          <w:b w:val="0"/>
        </w:rPr>
        <w:t xml:space="preserve"> – The next</w:t>
      </w:r>
      <w:r w:rsidRPr="00C914FE">
        <w:rPr>
          <w:rStyle w:val="Strong"/>
          <w:rFonts w:cstheme="minorHAnsi"/>
          <w:b w:val="0"/>
        </w:rPr>
        <w:t xml:space="preserve"> meeting will be held in the Miller Oval Conference room. </w:t>
      </w:r>
      <w:r w:rsidR="00310227">
        <w:rPr>
          <w:rStyle w:val="Strong"/>
          <w:rFonts w:cstheme="minorHAnsi"/>
          <w:b w:val="0"/>
        </w:rPr>
        <w:br/>
      </w:r>
    </w:p>
    <w:p w:rsidR="00310227" w:rsidRDefault="00310227" w:rsidP="00310227">
      <w:pPr>
        <w:spacing w:line="276" w:lineRule="auto"/>
        <w:rPr>
          <w:rFonts w:eastAsia="Times New Roman" w:cstheme="minorHAnsi"/>
          <w:bCs/>
        </w:rPr>
      </w:pPr>
      <w:r>
        <w:rPr>
          <w:rFonts w:eastAsia="Times New Roman" w:cstheme="minorHAnsi"/>
          <w:b/>
          <w:bCs/>
        </w:rPr>
        <w:t>Motion to Adjourn:</w:t>
      </w:r>
      <w:r>
        <w:rPr>
          <w:rFonts w:eastAsia="Times New Roman" w:cstheme="minorHAnsi"/>
          <w:b/>
          <w:bCs/>
        </w:rPr>
        <w:tab/>
      </w:r>
      <w:r w:rsidR="00502F91" w:rsidRPr="00310227">
        <w:rPr>
          <w:rFonts w:eastAsia="Times New Roman" w:cstheme="minorHAnsi"/>
          <w:bCs/>
        </w:rPr>
        <w:t>4:23</w:t>
      </w:r>
      <w:r>
        <w:rPr>
          <w:rFonts w:eastAsia="Times New Roman" w:cstheme="minorHAnsi"/>
          <w:bCs/>
        </w:rPr>
        <w:t xml:space="preserve"> pm</w:t>
      </w:r>
    </w:p>
    <w:p w:rsidR="00310227" w:rsidRPr="00310227" w:rsidRDefault="00310227" w:rsidP="00310227">
      <w:pPr>
        <w:spacing w:line="276" w:lineRule="auto"/>
        <w:rPr>
          <w:rFonts w:eastAsia="Times New Roman" w:cstheme="minorHAnsi"/>
          <w:bCs/>
        </w:rPr>
      </w:pPr>
      <w:r w:rsidRPr="00C914FE">
        <w:rPr>
          <w:rFonts w:eastAsia="Times New Roman" w:cstheme="minorHAnsi"/>
          <w:b/>
        </w:rPr>
        <w:t xml:space="preserve">Vote: </w:t>
      </w:r>
      <w:r>
        <w:rPr>
          <w:rFonts w:eastAsia="Times New Roman" w:cstheme="minorHAnsi"/>
          <w:b/>
        </w:rPr>
        <w:tab/>
      </w:r>
      <w:r>
        <w:rPr>
          <w:rFonts w:eastAsia="Times New Roman" w:cstheme="minorHAnsi"/>
          <w:b/>
        </w:rPr>
        <w:tab/>
      </w:r>
      <w:r>
        <w:rPr>
          <w:rFonts w:eastAsia="Times New Roman" w:cstheme="minorHAnsi"/>
          <w:b/>
        </w:rPr>
        <w:tab/>
      </w:r>
      <w:r w:rsidRPr="00C914FE">
        <w:rPr>
          <w:rFonts w:eastAsia="Times New Roman" w:cstheme="minorHAnsi"/>
        </w:rPr>
        <w:t>Unanimous Approval</w:t>
      </w:r>
    </w:p>
    <w:p w:rsidR="00310227" w:rsidRPr="00310227" w:rsidRDefault="00310227" w:rsidP="00B50AC0">
      <w:pPr>
        <w:spacing w:line="276" w:lineRule="auto"/>
        <w:rPr>
          <w:rFonts w:cstheme="minorHAnsi"/>
        </w:rPr>
      </w:pPr>
      <w:r w:rsidRPr="00310227">
        <w:rPr>
          <w:rFonts w:cstheme="minorHAnsi"/>
        </w:rPr>
        <w:t>Submitted by Brian Bercier</w:t>
      </w:r>
    </w:p>
    <w:p w:rsidR="008A446D" w:rsidRPr="00C914FE" w:rsidRDefault="008A446D">
      <w:pPr>
        <w:rPr>
          <w:rFonts w:cstheme="minorHAnsi"/>
        </w:rPr>
      </w:pPr>
    </w:p>
    <w:sectPr w:rsidR="008A446D" w:rsidRPr="00C91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C0"/>
    <w:rsid w:val="000D5EEB"/>
    <w:rsid w:val="00141D81"/>
    <w:rsid w:val="00206DA1"/>
    <w:rsid w:val="002302B1"/>
    <w:rsid w:val="00285EF6"/>
    <w:rsid w:val="00310227"/>
    <w:rsid w:val="004B389B"/>
    <w:rsid w:val="00502F91"/>
    <w:rsid w:val="00674C5B"/>
    <w:rsid w:val="006B0187"/>
    <w:rsid w:val="00727F72"/>
    <w:rsid w:val="007F1B4D"/>
    <w:rsid w:val="0081174B"/>
    <w:rsid w:val="00837D61"/>
    <w:rsid w:val="008A446D"/>
    <w:rsid w:val="008D2F6F"/>
    <w:rsid w:val="008E5381"/>
    <w:rsid w:val="009C0B72"/>
    <w:rsid w:val="00A11272"/>
    <w:rsid w:val="00A8677B"/>
    <w:rsid w:val="00B50AC0"/>
    <w:rsid w:val="00C914FE"/>
    <w:rsid w:val="00CC46C3"/>
    <w:rsid w:val="00D6747B"/>
    <w:rsid w:val="00E70B09"/>
    <w:rsid w:val="00EB3C70"/>
    <w:rsid w:val="00F93AE2"/>
    <w:rsid w:val="00FD4164"/>
    <w:rsid w:val="00FE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D871"/>
  <w15:chartTrackingRefBased/>
  <w15:docId w15:val="{B29B4D02-2056-4A10-8392-F3104611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AC0"/>
  </w:style>
  <w:style w:type="paragraph" w:styleId="Heading2">
    <w:name w:val="heading 2"/>
    <w:basedOn w:val="Normal"/>
    <w:link w:val="Heading2Char"/>
    <w:uiPriority w:val="9"/>
    <w:qFormat/>
    <w:rsid w:val="00B50A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AC0"/>
    <w:rPr>
      <w:rFonts w:ascii="Times New Roman" w:eastAsia="Times New Roman" w:hAnsi="Times New Roman" w:cs="Times New Roman"/>
      <w:b/>
      <w:bCs/>
      <w:sz w:val="36"/>
      <w:szCs w:val="36"/>
    </w:rPr>
  </w:style>
  <w:style w:type="paragraph" w:styleId="NoSpacing">
    <w:name w:val="No Spacing"/>
    <w:uiPriority w:val="1"/>
    <w:qFormat/>
    <w:rsid w:val="00B50AC0"/>
    <w:pPr>
      <w:spacing w:after="0" w:line="240" w:lineRule="auto"/>
    </w:pPr>
  </w:style>
  <w:style w:type="character" w:styleId="Hyperlink">
    <w:name w:val="Hyperlink"/>
    <w:basedOn w:val="DefaultParagraphFont"/>
    <w:uiPriority w:val="99"/>
    <w:unhideWhenUsed/>
    <w:rsid w:val="00B50AC0"/>
    <w:rPr>
      <w:color w:val="0563C1" w:themeColor="hyperlink"/>
      <w:u w:val="single"/>
    </w:rPr>
  </w:style>
  <w:style w:type="character" w:styleId="Strong">
    <w:name w:val="Strong"/>
    <w:basedOn w:val="DefaultParagraphFont"/>
    <w:uiPriority w:val="22"/>
    <w:qFormat/>
    <w:rsid w:val="00B50AC0"/>
    <w:rPr>
      <w:b/>
      <w:bCs/>
    </w:rPr>
  </w:style>
  <w:style w:type="paragraph" w:styleId="NormalWeb">
    <w:name w:val="Normal (Web)"/>
    <w:basedOn w:val="Normal"/>
    <w:uiPriority w:val="99"/>
    <w:unhideWhenUsed/>
    <w:rsid w:val="00B50A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chburgstate.edu/graduate-council-december-meeting-information/" TargetMode="External"/><Relationship Id="rId3" Type="http://schemas.openxmlformats.org/officeDocument/2006/relationships/webSettings" Target="webSettings.xml"/><Relationship Id="rId7" Type="http://schemas.openxmlformats.org/officeDocument/2006/relationships/hyperlink" Target="https://www.fitchburgstate.edu/uploads/files/GCE_Graduate_Council/2017-2018/17-18-1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tchburgstate.edu/uploads/files/GCE_Graduate_Council/2017-2018/17-18-11.pdf" TargetMode="External"/><Relationship Id="rId5" Type="http://schemas.openxmlformats.org/officeDocument/2006/relationships/hyperlink" Target="https://www.fitchburgstate.edu/uploads/files/GCE_Graduate_Council/2017-2018/17-18-10.pdf" TargetMode="External"/><Relationship Id="rId10" Type="http://schemas.openxmlformats.org/officeDocument/2006/relationships/theme" Target="theme/theme1.xml"/><Relationship Id="rId4" Type="http://schemas.openxmlformats.org/officeDocument/2006/relationships/hyperlink" Target="https://www.fitchburgstate.edu/uploads/files/GCE_Graduate_Council/2017-2018/17-18-09.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Lael Lavery</dc:creator>
  <cp:keywords/>
  <dc:description/>
  <cp:lastModifiedBy>Brian Bercier</cp:lastModifiedBy>
  <cp:revision>2</cp:revision>
  <cp:lastPrinted>2018-03-09T13:11:00Z</cp:lastPrinted>
  <dcterms:created xsi:type="dcterms:W3CDTF">2018-04-09T16:29:00Z</dcterms:created>
  <dcterms:modified xsi:type="dcterms:W3CDTF">2018-04-09T16:29:00Z</dcterms:modified>
</cp:coreProperties>
</file>