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C5" w:rsidRDefault="00F943C5" w:rsidP="00F33E82">
      <w:pPr>
        <w:pStyle w:val="Heading2"/>
        <w:shd w:val="clear" w:color="auto" w:fill="FFFFFF"/>
        <w:jc w:val="center"/>
        <w:rPr>
          <w:rFonts w:ascii="Arial" w:hAnsi="Arial" w:cs="Arial"/>
          <w:sz w:val="35"/>
          <w:szCs w:val="35"/>
          <w:lang w:val="en"/>
        </w:rPr>
      </w:pPr>
      <w:bookmarkStart w:id="0" w:name="_GoBack"/>
      <w:bookmarkEnd w:id="0"/>
      <w:r>
        <w:rPr>
          <w:rFonts w:ascii="Arial" w:hAnsi="Arial" w:cs="Arial"/>
          <w:sz w:val="35"/>
          <w:szCs w:val="35"/>
          <w:lang w:val="en"/>
        </w:rPr>
        <w:t>Housing Accommodation Appeal</w:t>
      </w:r>
      <w:r w:rsidR="00F33E82">
        <w:rPr>
          <w:rFonts w:ascii="Arial" w:hAnsi="Arial" w:cs="Arial"/>
          <w:sz w:val="35"/>
          <w:szCs w:val="35"/>
          <w:lang w:val="en"/>
        </w:rPr>
        <w:t xml:space="preserve"> Policy</w:t>
      </w:r>
    </w:p>
    <w:p w:rsidR="00205EFC" w:rsidRDefault="00205EFC" w:rsidP="00F943C5">
      <w:pPr>
        <w:rPr>
          <w:rFonts w:ascii="Arial" w:hAnsi="Arial" w:cs="Arial"/>
          <w:sz w:val="23"/>
          <w:szCs w:val="23"/>
          <w:lang w:val="en"/>
        </w:rPr>
      </w:pPr>
    </w:p>
    <w:p w:rsidR="00F33E82" w:rsidRDefault="00F33E82" w:rsidP="00F943C5">
      <w:pPr>
        <w:rPr>
          <w:rFonts w:ascii="Arial" w:hAnsi="Arial" w:cs="Arial"/>
          <w:sz w:val="23"/>
          <w:szCs w:val="23"/>
          <w:lang w:val="en"/>
        </w:rPr>
      </w:pPr>
      <w:r>
        <w:rPr>
          <w:rFonts w:ascii="Arial" w:hAnsi="Arial" w:cs="Arial"/>
          <w:sz w:val="23"/>
          <w:szCs w:val="23"/>
          <w:lang w:val="en"/>
        </w:rPr>
        <w:t>Student requests for disability-related housing accommodations are reviewed by the Residential Accommodation Committee.  The Committee reviews documentation submitted by the student in support of the accommodation request, and recommendations regarding accommodations are forwarded from the Committee to the Housing and Residential Life Office in a timely manner, so as to allow housing assignments to take place as necessary.</w:t>
      </w:r>
    </w:p>
    <w:p w:rsidR="00F33E82" w:rsidRDefault="00F943C5" w:rsidP="00F943C5">
      <w:pPr>
        <w:rPr>
          <w:rFonts w:ascii="Arial" w:hAnsi="Arial" w:cs="Arial"/>
          <w:sz w:val="23"/>
          <w:szCs w:val="23"/>
          <w:lang w:val="en"/>
        </w:rPr>
      </w:pPr>
      <w:r>
        <w:rPr>
          <w:rFonts w:ascii="Arial" w:hAnsi="Arial" w:cs="Arial"/>
          <w:sz w:val="23"/>
          <w:szCs w:val="23"/>
          <w:lang w:val="en"/>
        </w:rPr>
        <w:t>Housing accommodation decisions</w:t>
      </w:r>
      <w:r w:rsidR="00F33E82">
        <w:rPr>
          <w:rFonts w:ascii="Arial" w:hAnsi="Arial" w:cs="Arial"/>
          <w:sz w:val="23"/>
          <w:szCs w:val="23"/>
          <w:lang w:val="en"/>
        </w:rPr>
        <w:t xml:space="preserve"> may be appealed within 7 working days of notification.  To pursue an appeal of a housing accommodation decision, a student should submit additional information to support their accommodation request, including additional documentation from a medical (or other professional) provider that clearly indicates how a specific housing accommodation alleviates or mitigates symptoms of the student’s disability.  Appeals should be submitted, in writing, to the Associate Dean for Student Development and Residence Life for consideration.</w:t>
      </w:r>
    </w:p>
    <w:p w:rsidR="00F943C5" w:rsidRPr="00F33E82" w:rsidRDefault="00F943C5" w:rsidP="00F33E82">
      <w:pPr>
        <w:rPr>
          <w:rFonts w:ascii="Arial" w:hAnsi="Arial" w:cs="Arial"/>
          <w:sz w:val="23"/>
          <w:szCs w:val="23"/>
          <w:lang w:val="en"/>
        </w:rPr>
      </w:pPr>
      <w:r w:rsidRPr="00F33E82">
        <w:rPr>
          <w:rFonts w:ascii="Arial" w:hAnsi="Arial" w:cs="Arial"/>
          <w:sz w:val="23"/>
          <w:szCs w:val="23"/>
          <w:lang w:val="en"/>
        </w:rPr>
        <w:t xml:space="preserve">Once </w:t>
      </w:r>
      <w:r w:rsidR="00F33E82">
        <w:rPr>
          <w:rFonts w:ascii="Arial" w:hAnsi="Arial" w:cs="Arial"/>
          <w:sz w:val="23"/>
          <w:szCs w:val="23"/>
          <w:lang w:val="en"/>
        </w:rPr>
        <w:t>an</w:t>
      </w:r>
      <w:r w:rsidRPr="00F33E82">
        <w:rPr>
          <w:rFonts w:ascii="Arial" w:hAnsi="Arial" w:cs="Arial"/>
          <w:sz w:val="23"/>
          <w:szCs w:val="23"/>
          <w:lang w:val="en"/>
        </w:rPr>
        <w:t xml:space="preserve"> appeal is received, the </w:t>
      </w:r>
      <w:r w:rsidRPr="00F33E82">
        <w:rPr>
          <w:rFonts w:ascii="Arial" w:hAnsi="Arial" w:cs="Arial"/>
          <w:sz w:val="23"/>
          <w:szCs w:val="23"/>
        </w:rPr>
        <w:t>Associate Dean for Student Development and Residence Life</w:t>
      </w:r>
      <w:r w:rsidRPr="00F33E82">
        <w:rPr>
          <w:rFonts w:ascii="Arial" w:hAnsi="Arial" w:cs="Arial"/>
          <w:sz w:val="23"/>
          <w:szCs w:val="23"/>
          <w:lang w:val="en"/>
        </w:rPr>
        <w:t xml:space="preserve"> will review the appeal in light of all </w:t>
      </w:r>
      <w:r w:rsidR="00F33E82">
        <w:rPr>
          <w:rFonts w:ascii="Arial" w:hAnsi="Arial" w:cs="Arial"/>
          <w:sz w:val="23"/>
          <w:szCs w:val="23"/>
          <w:lang w:val="en"/>
        </w:rPr>
        <w:t xml:space="preserve">available and </w:t>
      </w:r>
      <w:r w:rsidRPr="00F33E82">
        <w:rPr>
          <w:rFonts w:ascii="Arial" w:hAnsi="Arial" w:cs="Arial"/>
          <w:sz w:val="23"/>
          <w:szCs w:val="23"/>
          <w:lang w:val="en"/>
        </w:rPr>
        <w:t xml:space="preserve">relevant information, and will either uphold the original </w:t>
      </w:r>
      <w:r w:rsidR="00F33E82">
        <w:rPr>
          <w:rFonts w:ascii="Arial" w:hAnsi="Arial" w:cs="Arial"/>
          <w:sz w:val="23"/>
          <w:szCs w:val="23"/>
          <w:lang w:val="en"/>
        </w:rPr>
        <w:t>recommendation</w:t>
      </w:r>
      <w:r w:rsidRPr="00F33E82">
        <w:rPr>
          <w:rFonts w:ascii="Arial" w:hAnsi="Arial" w:cs="Arial"/>
          <w:sz w:val="23"/>
          <w:szCs w:val="23"/>
          <w:lang w:val="en"/>
        </w:rPr>
        <w:t xml:space="preserve">/accommodation as determined by the Residential Accommodation Committee, or revise the accommodation. </w:t>
      </w:r>
      <w:r w:rsidR="00F33E82">
        <w:rPr>
          <w:rFonts w:ascii="Arial" w:hAnsi="Arial" w:cs="Arial"/>
          <w:sz w:val="23"/>
          <w:szCs w:val="23"/>
          <w:lang w:val="en"/>
        </w:rPr>
        <w:t xml:space="preserve">The Associate Dean for Student Development and Residence Life, at his or her discretion, may consult with the Residential Accommodation Committee regarding additional documentation provided in support of an appeal.  </w:t>
      </w:r>
      <w:r w:rsidRPr="00F33E82">
        <w:rPr>
          <w:rFonts w:ascii="Arial" w:hAnsi="Arial" w:cs="Arial"/>
          <w:sz w:val="23"/>
          <w:szCs w:val="23"/>
          <w:lang w:val="en"/>
        </w:rPr>
        <w:t xml:space="preserve">The decision </w:t>
      </w:r>
      <w:r w:rsidR="00F33E82">
        <w:rPr>
          <w:rFonts w:ascii="Arial" w:hAnsi="Arial" w:cs="Arial"/>
          <w:sz w:val="23"/>
          <w:szCs w:val="23"/>
          <w:lang w:val="en"/>
        </w:rPr>
        <w:t>regarding appeals to</w:t>
      </w:r>
      <w:r w:rsidRPr="00F33E82">
        <w:rPr>
          <w:rFonts w:ascii="Arial" w:hAnsi="Arial" w:cs="Arial"/>
          <w:sz w:val="23"/>
          <w:szCs w:val="23"/>
          <w:lang w:val="en"/>
        </w:rPr>
        <w:t xml:space="preserve"> the </w:t>
      </w:r>
      <w:r w:rsidRPr="00F33E82">
        <w:rPr>
          <w:rFonts w:ascii="Arial" w:hAnsi="Arial" w:cs="Arial"/>
          <w:sz w:val="23"/>
          <w:szCs w:val="23"/>
        </w:rPr>
        <w:t>Associate Dean for Student Development and Residence Life</w:t>
      </w:r>
      <w:r w:rsidRPr="00F33E82">
        <w:rPr>
          <w:rFonts w:ascii="Arial" w:hAnsi="Arial" w:cs="Arial"/>
          <w:sz w:val="23"/>
          <w:szCs w:val="23"/>
          <w:lang w:val="en"/>
        </w:rPr>
        <w:t xml:space="preserve"> </w:t>
      </w:r>
      <w:r w:rsidR="00F33E82">
        <w:rPr>
          <w:rFonts w:ascii="Arial" w:hAnsi="Arial" w:cs="Arial"/>
          <w:sz w:val="23"/>
          <w:szCs w:val="23"/>
          <w:lang w:val="en"/>
        </w:rPr>
        <w:t xml:space="preserve">will be considered </w:t>
      </w:r>
      <w:r w:rsidRPr="00F33E82">
        <w:rPr>
          <w:rFonts w:ascii="Arial" w:hAnsi="Arial" w:cs="Arial"/>
          <w:sz w:val="23"/>
          <w:szCs w:val="23"/>
          <w:lang w:val="en"/>
        </w:rPr>
        <w:t>final.</w:t>
      </w:r>
    </w:p>
    <w:p w:rsidR="00F943C5" w:rsidRPr="00F33E82" w:rsidRDefault="00F943C5" w:rsidP="00F33E82">
      <w:pPr>
        <w:rPr>
          <w:rFonts w:ascii="Arial" w:hAnsi="Arial" w:cs="Arial"/>
          <w:sz w:val="23"/>
          <w:szCs w:val="23"/>
          <w:lang w:val="en"/>
        </w:rPr>
      </w:pPr>
      <w:r w:rsidRPr="00F33E82">
        <w:rPr>
          <w:rFonts w:ascii="Arial" w:hAnsi="Arial" w:cs="Arial"/>
          <w:sz w:val="23"/>
          <w:szCs w:val="23"/>
          <w:lang w:val="en"/>
        </w:rPr>
        <w:t xml:space="preserve">The </w:t>
      </w:r>
      <w:r w:rsidRPr="00F33E82">
        <w:rPr>
          <w:rFonts w:ascii="Arial" w:hAnsi="Arial" w:cs="Arial"/>
          <w:sz w:val="23"/>
          <w:szCs w:val="23"/>
        </w:rPr>
        <w:t>Associate Dean for Student Development and Residence Life</w:t>
      </w:r>
      <w:r w:rsidRPr="00F33E82">
        <w:rPr>
          <w:rFonts w:ascii="Arial" w:hAnsi="Arial" w:cs="Arial"/>
          <w:sz w:val="23"/>
          <w:szCs w:val="23"/>
          <w:lang w:val="en"/>
        </w:rPr>
        <w:t xml:space="preserve"> will notify the student in writing of the University’s final decision. The appeals process should be completed within 30 days from the time the appeal is </w:t>
      </w:r>
      <w:r w:rsidR="00166E6F">
        <w:rPr>
          <w:rFonts w:ascii="Arial" w:hAnsi="Arial" w:cs="Arial"/>
          <w:sz w:val="23"/>
          <w:szCs w:val="23"/>
          <w:lang w:val="en"/>
        </w:rPr>
        <w:t xml:space="preserve">received by the Associate Dean.  </w:t>
      </w:r>
    </w:p>
    <w:p w:rsidR="00693146" w:rsidRDefault="00693146"/>
    <w:sectPr w:rsidR="00693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C5"/>
    <w:rsid w:val="00166E6F"/>
    <w:rsid w:val="00205EFC"/>
    <w:rsid w:val="002D555F"/>
    <w:rsid w:val="00693146"/>
    <w:rsid w:val="008A2B6C"/>
    <w:rsid w:val="00A057A9"/>
    <w:rsid w:val="00F33E82"/>
    <w:rsid w:val="00F61625"/>
    <w:rsid w:val="00F9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D6C9-3DFD-4444-950F-D2D21EF4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4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43C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3C5"/>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Durham</dc:creator>
  <cp:keywords/>
  <dc:description/>
  <cp:lastModifiedBy>Katrina Durham</cp:lastModifiedBy>
  <cp:revision>2</cp:revision>
  <cp:lastPrinted>2016-01-26T14:51:00Z</cp:lastPrinted>
  <dcterms:created xsi:type="dcterms:W3CDTF">2016-01-26T14:52:00Z</dcterms:created>
  <dcterms:modified xsi:type="dcterms:W3CDTF">2016-01-26T14:52:00Z</dcterms:modified>
</cp:coreProperties>
</file>