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161E" w14:textId="4CFC3AFA" w:rsidR="00CF591C" w:rsidRPr="00973DB8" w:rsidRDefault="006D035C" w:rsidP="00644B1A">
      <w:pPr>
        <w:spacing w:after="0"/>
        <w:ind w:left="0" w:firstLine="0"/>
        <w:jc w:val="center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73DB8">
        <w:rPr>
          <w:rFonts w:ascii="Times New Roman" w:hAnsi="Times New Roman"/>
          <w:b/>
          <w:sz w:val="28"/>
          <w:szCs w:val="28"/>
        </w:rPr>
        <w:t xml:space="preserve">Annual </w:t>
      </w:r>
      <w:r w:rsidR="004A56F1">
        <w:rPr>
          <w:rFonts w:ascii="Times New Roman" w:hAnsi="Times New Roman"/>
          <w:b/>
          <w:sz w:val="28"/>
          <w:szCs w:val="28"/>
        </w:rPr>
        <w:t>Departmental Plan Report</w:t>
      </w:r>
    </w:p>
    <w:p w14:paraId="42E340C9" w14:textId="77777777" w:rsidR="00B134EC" w:rsidRPr="00973DB8" w:rsidRDefault="00B134EC" w:rsidP="00B134EC">
      <w:pPr>
        <w:jc w:val="center"/>
        <w:rPr>
          <w:rFonts w:ascii="Times New Roman" w:hAnsi="Times New Roman"/>
          <w:sz w:val="28"/>
          <w:szCs w:val="28"/>
        </w:rPr>
      </w:pPr>
    </w:p>
    <w:p w14:paraId="2339283A" w14:textId="4723203B" w:rsidR="00EA33FD" w:rsidRPr="00973DB8" w:rsidRDefault="0073614E" w:rsidP="007977D1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973DB8">
        <w:rPr>
          <w:rFonts w:ascii="Times New Roman" w:hAnsi="Times New Roman"/>
          <w:b/>
          <w:sz w:val="28"/>
          <w:szCs w:val="28"/>
        </w:rPr>
        <w:t>Program Information</w:t>
      </w:r>
    </w:p>
    <w:p w14:paraId="62C8FE4D" w14:textId="6E55DF2E" w:rsidR="0073614E" w:rsidRPr="007977D1" w:rsidRDefault="0073614E" w:rsidP="00873AF7">
      <w:pPr>
        <w:pStyle w:val="ListParagraph"/>
        <w:spacing w:after="0"/>
        <w:ind w:left="117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Program</w:t>
      </w:r>
      <w:r w:rsidR="00873AF7" w:rsidRPr="007977D1">
        <w:rPr>
          <w:rFonts w:ascii="Times New Roman" w:hAnsi="Times New Roman"/>
          <w:sz w:val="24"/>
          <w:szCs w:val="24"/>
        </w:rPr>
        <w:t>/Department</w:t>
      </w:r>
      <w:r w:rsidRPr="007977D1">
        <w:rPr>
          <w:rFonts w:ascii="Times New Roman" w:hAnsi="Times New Roman"/>
          <w:sz w:val="24"/>
          <w:szCs w:val="24"/>
        </w:rPr>
        <w:t>:</w:t>
      </w:r>
      <w:r w:rsidR="001470DA">
        <w:rPr>
          <w:rFonts w:ascii="Times New Roman" w:hAnsi="Times New Roman"/>
          <w:sz w:val="24"/>
          <w:szCs w:val="24"/>
        </w:rPr>
        <w:t xml:space="preserve"> Human Services/Behavioral Sciences</w:t>
      </w:r>
      <w:r w:rsidR="003B1E54" w:rsidRPr="007977D1">
        <w:rPr>
          <w:rFonts w:ascii="Times New Roman" w:hAnsi="Times New Roman"/>
          <w:i/>
          <w:sz w:val="24"/>
          <w:szCs w:val="24"/>
        </w:rPr>
        <w:tab/>
      </w:r>
    </w:p>
    <w:p w14:paraId="53D0C9E1" w14:textId="40D9523D" w:rsidR="00C112DD" w:rsidRPr="007977D1" w:rsidRDefault="00C112DD" w:rsidP="00873AF7">
      <w:pPr>
        <w:spacing w:after="0"/>
        <w:ind w:left="117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 xml:space="preserve">Department </w:t>
      </w:r>
      <w:r w:rsidR="0073614E" w:rsidRPr="007977D1">
        <w:rPr>
          <w:rFonts w:ascii="Times New Roman" w:hAnsi="Times New Roman"/>
          <w:sz w:val="24"/>
          <w:szCs w:val="24"/>
        </w:rPr>
        <w:t>Chair</w:t>
      </w:r>
      <w:r w:rsidRPr="007977D1">
        <w:rPr>
          <w:rFonts w:ascii="Times New Roman" w:hAnsi="Times New Roman"/>
          <w:sz w:val="24"/>
          <w:szCs w:val="24"/>
        </w:rPr>
        <w:t>:</w:t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1470DA">
        <w:rPr>
          <w:rFonts w:ascii="Times New Roman" w:hAnsi="Times New Roman"/>
          <w:sz w:val="24"/>
          <w:szCs w:val="24"/>
        </w:rPr>
        <w:t>Dr. Christine Shane</w:t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A31887" w:rsidRPr="007977D1">
        <w:rPr>
          <w:rFonts w:ascii="Times New Roman" w:hAnsi="Times New Roman"/>
          <w:sz w:val="24"/>
          <w:szCs w:val="24"/>
        </w:rPr>
        <w:tab/>
      </w:r>
    </w:p>
    <w:p w14:paraId="238FBFFF" w14:textId="1D295200" w:rsidR="00065CF4" w:rsidRPr="007977D1" w:rsidRDefault="00C112DD" w:rsidP="00873AF7">
      <w:pPr>
        <w:spacing w:after="0"/>
        <w:ind w:left="117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 xml:space="preserve">Department </w:t>
      </w:r>
      <w:r w:rsidR="00FA73F0" w:rsidRPr="007977D1">
        <w:rPr>
          <w:rFonts w:ascii="Times New Roman" w:hAnsi="Times New Roman"/>
          <w:sz w:val="24"/>
          <w:szCs w:val="24"/>
        </w:rPr>
        <w:t>Assessment Committee Contact</w:t>
      </w:r>
      <w:r w:rsidR="0073614E" w:rsidRPr="007977D1">
        <w:rPr>
          <w:rFonts w:ascii="Times New Roman" w:hAnsi="Times New Roman"/>
          <w:sz w:val="24"/>
          <w:szCs w:val="24"/>
        </w:rPr>
        <w:t xml:space="preserve">: </w:t>
      </w:r>
      <w:r w:rsidR="00A31887" w:rsidRPr="007977D1">
        <w:rPr>
          <w:rFonts w:ascii="Times New Roman" w:hAnsi="Times New Roman"/>
          <w:sz w:val="24"/>
          <w:szCs w:val="24"/>
        </w:rPr>
        <w:tab/>
      </w:r>
      <w:r w:rsidR="001470DA">
        <w:rPr>
          <w:rFonts w:ascii="Times New Roman" w:hAnsi="Times New Roman"/>
          <w:sz w:val="24"/>
          <w:szCs w:val="24"/>
        </w:rPr>
        <w:t>Dr. Lynne Kellner</w:t>
      </w:r>
    </w:p>
    <w:p w14:paraId="0BDDAAE3" w14:textId="1FCD5703" w:rsidR="0073614E" w:rsidRPr="007977D1" w:rsidRDefault="00A31887" w:rsidP="00873AF7">
      <w:pPr>
        <w:spacing w:after="0"/>
        <w:ind w:left="117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ab/>
      </w:r>
      <w:r w:rsidRPr="007977D1">
        <w:rPr>
          <w:rFonts w:ascii="Times New Roman" w:hAnsi="Times New Roman"/>
          <w:sz w:val="24"/>
          <w:szCs w:val="24"/>
        </w:rPr>
        <w:tab/>
      </w:r>
      <w:r w:rsidRPr="007977D1">
        <w:rPr>
          <w:rFonts w:ascii="Times New Roman" w:hAnsi="Times New Roman"/>
          <w:sz w:val="24"/>
          <w:szCs w:val="24"/>
        </w:rPr>
        <w:tab/>
      </w:r>
    </w:p>
    <w:p w14:paraId="6738E1A1" w14:textId="7A30B128" w:rsidR="00027232" w:rsidRPr="003068D2" w:rsidRDefault="00120078" w:rsidP="0073614E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3068D2">
        <w:rPr>
          <w:rFonts w:ascii="Times New Roman" w:hAnsi="Times New Roman"/>
          <w:b/>
          <w:i/>
          <w:sz w:val="24"/>
          <w:szCs w:val="24"/>
        </w:rPr>
        <w:t xml:space="preserve">Please </w:t>
      </w:r>
      <w:r w:rsidR="00065CF4" w:rsidRPr="003068D2">
        <w:rPr>
          <w:rFonts w:ascii="Times New Roman" w:hAnsi="Times New Roman"/>
          <w:b/>
          <w:i/>
          <w:sz w:val="24"/>
          <w:szCs w:val="24"/>
        </w:rPr>
        <w:t xml:space="preserve">be as </w:t>
      </w:r>
      <w:r w:rsidRPr="003068D2">
        <w:rPr>
          <w:rFonts w:ascii="Times New Roman" w:hAnsi="Times New Roman"/>
          <w:b/>
          <w:i/>
          <w:sz w:val="24"/>
          <w:szCs w:val="24"/>
        </w:rPr>
        <w:t xml:space="preserve">detailed as possible in your responses. </w:t>
      </w:r>
      <w:r w:rsidR="00973DB8" w:rsidRPr="003068D2">
        <w:rPr>
          <w:rFonts w:ascii="Times New Roman" w:hAnsi="Times New Roman"/>
          <w:b/>
          <w:i/>
          <w:sz w:val="24"/>
          <w:szCs w:val="24"/>
        </w:rPr>
        <w:t xml:space="preserve">We will use this information to fulfill our </w:t>
      </w:r>
      <w:r w:rsidR="00617335">
        <w:rPr>
          <w:rFonts w:ascii="Times New Roman" w:hAnsi="Times New Roman"/>
          <w:b/>
          <w:i/>
          <w:sz w:val="24"/>
          <w:szCs w:val="24"/>
        </w:rPr>
        <w:t>NECHE</w:t>
      </w:r>
      <w:r w:rsidRPr="003068D2">
        <w:rPr>
          <w:rFonts w:ascii="Times New Roman" w:hAnsi="Times New Roman"/>
          <w:b/>
          <w:i/>
          <w:sz w:val="24"/>
          <w:szCs w:val="24"/>
        </w:rPr>
        <w:t xml:space="preserve"> requirements</w:t>
      </w:r>
      <w:r w:rsidR="003068D2" w:rsidRPr="003068D2">
        <w:rPr>
          <w:rFonts w:ascii="Times New Roman" w:hAnsi="Times New Roman"/>
          <w:b/>
          <w:i/>
          <w:sz w:val="24"/>
          <w:szCs w:val="24"/>
        </w:rPr>
        <w:t xml:space="preserve"> a</w:t>
      </w:r>
      <w:r w:rsidR="00027232" w:rsidRPr="003068D2">
        <w:rPr>
          <w:rFonts w:ascii="Times New Roman" w:hAnsi="Times New Roman"/>
          <w:b/>
          <w:i/>
          <w:sz w:val="24"/>
          <w:szCs w:val="24"/>
        </w:rPr>
        <w:t xml:space="preserve">nd this </w:t>
      </w:r>
      <w:r w:rsidR="00973DB8" w:rsidRPr="003068D2">
        <w:rPr>
          <w:rFonts w:ascii="Times New Roman" w:hAnsi="Times New Roman"/>
          <w:b/>
          <w:i/>
          <w:sz w:val="24"/>
          <w:szCs w:val="24"/>
        </w:rPr>
        <w:t>report will help with</w:t>
      </w:r>
      <w:r w:rsidRPr="003068D2">
        <w:rPr>
          <w:rFonts w:ascii="Times New Roman" w:hAnsi="Times New Roman"/>
          <w:b/>
          <w:i/>
          <w:sz w:val="24"/>
          <w:szCs w:val="24"/>
        </w:rPr>
        <w:t xml:space="preserve"> your next Program Review or aid with your external accreditation.</w:t>
      </w:r>
      <w:r w:rsidR="000D6FA1">
        <w:rPr>
          <w:rFonts w:ascii="Times New Roman" w:hAnsi="Times New Roman"/>
          <w:b/>
          <w:i/>
          <w:sz w:val="24"/>
          <w:szCs w:val="24"/>
        </w:rPr>
        <w:t xml:space="preserve"> This file is to be kept in the department and a</w:t>
      </w:r>
      <w:r w:rsidR="00027232" w:rsidRPr="003068D2">
        <w:rPr>
          <w:rFonts w:ascii="Times New Roman" w:hAnsi="Times New Roman"/>
          <w:b/>
          <w:i/>
          <w:sz w:val="24"/>
          <w:szCs w:val="24"/>
        </w:rPr>
        <w:t xml:space="preserve">n electronic file is due to the Director of Assessment by </w:t>
      </w:r>
      <w:r w:rsidR="00027232" w:rsidRPr="000D6FA1">
        <w:rPr>
          <w:rFonts w:ascii="Times New Roman" w:hAnsi="Times New Roman"/>
          <w:b/>
          <w:i/>
          <w:color w:val="FF0000"/>
          <w:sz w:val="24"/>
          <w:szCs w:val="24"/>
        </w:rPr>
        <w:t xml:space="preserve">May 31 </w:t>
      </w:r>
      <w:r w:rsidR="00027232" w:rsidRPr="003068D2">
        <w:rPr>
          <w:rFonts w:ascii="Times New Roman" w:hAnsi="Times New Roman"/>
          <w:b/>
          <w:i/>
          <w:sz w:val="24"/>
          <w:szCs w:val="24"/>
        </w:rPr>
        <w:t>each academic year.</w:t>
      </w:r>
    </w:p>
    <w:p w14:paraId="427BBB4D" w14:textId="77777777" w:rsidR="00065CF4" w:rsidRPr="007977D1" w:rsidRDefault="00065CF4" w:rsidP="007977D1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697831C6" w14:textId="77777777" w:rsidR="007977D1" w:rsidRPr="007977D1" w:rsidRDefault="00EA33FD" w:rsidP="007977D1">
      <w:pPr>
        <w:ind w:left="0" w:firstLine="0"/>
        <w:rPr>
          <w:rFonts w:ascii="Times New Roman" w:hAnsi="Times New Roman"/>
          <w:b/>
          <w:sz w:val="28"/>
          <w:szCs w:val="28"/>
        </w:rPr>
      </w:pPr>
      <w:r w:rsidRPr="007977D1">
        <w:rPr>
          <w:rFonts w:ascii="Times New Roman" w:hAnsi="Times New Roman"/>
          <w:b/>
          <w:sz w:val="28"/>
          <w:szCs w:val="28"/>
        </w:rPr>
        <w:t xml:space="preserve">Program </w:t>
      </w:r>
      <w:r w:rsidR="00F57C42" w:rsidRPr="007977D1">
        <w:rPr>
          <w:rFonts w:ascii="Times New Roman" w:hAnsi="Times New Roman"/>
          <w:b/>
          <w:sz w:val="28"/>
          <w:szCs w:val="28"/>
        </w:rPr>
        <w:t>Learning Outcomes</w:t>
      </w:r>
      <w:r w:rsidR="00F1450C" w:rsidRPr="007977D1">
        <w:rPr>
          <w:rFonts w:ascii="Times New Roman" w:hAnsi="Times New Roman"/>
          <w:b/>
          <w:sz w:val="28"/>
          <w:szCs w:val="28"/>
        </w:rPr>
        <w:t xml:space="preserve"> (P</w:t>
      </w:r>
      <w:r w:rsidR="005C6C23" w:rsidRPr="007977D1">
        <w:rPr>
          <w:rFonts w:ascii="Times New Roman" w:hAnsi="Times New Roman"/>
          <w:b/>
          <w:sz w:val="28"/>
          <w:szCs w:val="28"/>
        </w:rPr>
        <w:t>LOs)</w:t>
      </w:r>
      <w:r w:rsidR="00F57C42" w:rsidRPr="007977D1">
        <w:rPr>
          <w:rFonts w:ascii="Times New Roman" w:hAnsi="Times New Roman"/>
          <w:b/>
          <w:sz w:val="28"/>
          <w:szCs w:val="28"/>
        </w:rPr>
        <w:t xml:space="preserve"> (Education</w:t>
      </w:r>
      <w:r w:rsidR="008273AD" w:rsidRPr="007977D1">
        <w:rPr>
          <w:rFonts w:ascii="Times New Roman" w:hAnsi="Times New Roman"/>
          <w:b/>
          <w:sz w:val="28"/>
          <w:szCs w:val="28"/>
        </w:rPr>
        <w:t>al</w:t>
      </w:r>
      <w:r w:rsidR="00F57C42" w:rsidRPr="007977D1">
        <w:rPr>
          <w:rFonts w:ascii="Times New Roman" w:hAnsi="Times New Roman"/>
          <w:b/>
          <w:sz w:val="28"/>
          <w:szCs w:val="28"/>
        </w:rPr>
        <w:t xml:space="preserve"> Objectives)</w:t>
      </w:r>
    </w:p>
    <w:p w14:paraId="38E9B371" w14:textId="50E49BF9" w:rsidR="004A644D" w:rsidRPr="007977D1" w:rsidRDefault="005C6C23" w:rsidP="007977D1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 xml:space="preserve">List </w:t>
      </w:r>
      <w:r w:rsidR="007977D1">
        <w:rPr>
          <w:rFonts w:ascii="Times New Roman" w:hAnsi="Times New Roman"/>
          <w:b/>
          <w:sz w:val="24"/>
          <w:szCs w:val="24"/>
        </w:rPr>
        <w:t>all</w:t>
      </w:r>
      <w:r w:rsidRPr="007977D1">
        <w:rPr>
          <w:rFonts w:ascii="Times New Roman" w:hAnsi="Times New Roman"/>
          <w:b/>
          <w:sz w:val="24"/>
          <w:szCs w:val="24"/>
        </w:rPr>
        <w:t xml:space="preserve"> </w:t>
      </w:r>
      <w:r w:rsidR="00875607" w:rsidRPr="007977D1">
        <w:rPr>
          <w:rFonts w:ascii="Times New Roman" w:hAnsi="Times New Roman"/>
          <w:b/>
          <w:sz w:val="24"/>
          <w:szCs w:val="24"/>
        </w:rPr>
        <w:t>P</w:t>
      </w:r>
      <w:r w:rsidRPr="007977D1">
        <w:rPr>
          <w:rFonts w:ascii="Times New Roman" w:hAnsi="Times New Roman"/>
          <w:b/>
          <w:sz w:val="24"/>
          <w:szCs w:val="24"/>
        </w:rPr>
        <w:t>LOs and the timeline for assessment.</w:t>
      </w:r>
      <w:r w:rsidR="00875607" w:rsidRPr="007977D1">
        <w:rPr>
          <w:rFonts w:ascii="Times New Roman" w:hAnsi="Times New Roman"/>
          <w:b/>
          <w:sz w:val="24"/>
          <w:szCs w:val="24"/>
        </w:rPr>
        <w:t xml:space="preserve"> </w:t>
      </w:r>
    </w:p>
    <w:p w14:paraId="7895C685" w14:textId="77777777" w:rsidR="00A31887" w:rsidRPr="007977D1" w:rsidRDefault="00A31887" w:rsidP="004A644D">
      <w:pPr>
        <w:pStyle w:val="ListParagraph"/>
        <w:ind w:firstLine="0"/>
        <w:rPr>
          <w:rFonts w:ascii="Times New Roman" w:hAnsi="Times New Roman"/>
          <w:i/>
          <w:sz w:val="24"/>
          <w:szCs w:val="24"/>
        </w:rPr>
      </w:pPr>
      <w:r w:rsidRPr="007977D1">
        <w:rPr>
          <w:rFonts w:ascii="Times New Roman" w:hAnsi="Times New Roman"/>
          <w:i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7587"/>
        <w:gridCol w:w="2225"/>
        <w:gridCol w:w="1992"/>
      </w:tblGrid>
      <w:tr w:rsidR="007977D1" w:rsidRPr="007977D1" w14:paraId="28302194" w14:textId="06A7B532" w:rsidTr="001857E8">
        <w:trPr>
          <w:jc w:val="center"/>
        </w:trPr>
        <w:tc>
          <w:tcPr>
            <w:tcW w:w="1146" w:type="dxa"/>
          </w:tcPr>
          <w:p w14:paraId="18795DF8" w14:textId="18E95FFF" w:rsidR="001857E8" w:rsidRPr="007977D1" w:rsidRDefault="00F1450C" w:rsidP="00757CDA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1857E8" w:rsidRPr="007977D1">
              <w:rPr>
                <w:rFonts w:ascii="Times New Roman" w:hAnsi="Times New Roman"/>
                <w:b/>
                <w:sz w:val="24"/>
                <w:szCs w:val="24"/>
              </w:rPr>
              <w:t>LO #</w:t>
            </w:r>
          </w:p>
        </w:tc>
        <w:tc>
          <w:tcPr>
            <w:tcW w:w="7587" w:type="dxa"/>
            <w:shd w:val="clear" w:color="auto" w:fill="auto"/>
          </w:tcPr>
          <w:p w14:paraId="24EDDFAB" w14:textId="007363CB" w:rsidR="001857E8" w:rsidRPr="007977D1" w:rsidRDefault="00461E51" w:rsidP="00757CDA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PLO – Stated in assessable terms.</w:t>
            </w:r>
          </w:p>
        </w:tc>
        <w:tc>
          <w:tcPr>
            <w:tcW w:w="2225" w:type="dxa"/>
            <w:shd w:val="clear" w:color="auto" w:fill="auto"/>
          </w:tcPr>
          <w:p w14:paraId="54AA66A1" w14:textId="63A27B6C" w:rsidR="001857E8" w:rsidRPr="007977D1" w:rsidRDefault="001857E8" w:rsidP="00FA73F0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Timing of assessment (annual, semester, bi-annual, etc.)</w:t>
            </w:r>
          </w:p>
        </w:tc>
        <w:tc>
          <w:tcPr>
            <w:tcW w:w="1992" w:type="dxa"/>
          </w:tcPr>
          <w:p w14:paraId="6ADEF5DC" w14:textId="14D37D40" w:rsidR="001857E8" w:rsidRPr="007977D1" w:rsidRDefault="001857E8" w:rsidP="00FA73F0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When was the last assessment </w:t>
            </w:r>
            <w:r w:rsidR="00B714CD"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of the PLO 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completed?</w:t>
            </w:r>
          </w:p>
        </w:tc>
      </w:tr>
      <w:tr w:rsidR="0092138E" w:rsidRPr="007977D1" w14:paraId="4A509993" w14:textId="068AE9B1" w:rsidTr="001857E8">
        <w:trPr>
          <w:jc w:val="center"/>
        </w:trPr>
        <w:tc>
          <w:tcPr>
            <w:tcW w:w="1146" w:type="dxa"/>
          </w:tcPr>
          <w:p w14:paraId="167706EC" w14:textId="4F11908B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587" w:type="dxa"/>
            <w:shd w:val="clear" w:color="auto" w:fill="auto"/>
          </w:tcPr>
          <w:p w14:paraId="5985049A" w14:textId="112401E9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3EB8">
              <w:rPr>
                <w:rFonts w:asciiTheme="minorHAnsi" w:hAnsiTheme="minorHAnsi"/>
              </w:rPr>
              <w:t>Students will apply an ethical decision</w:t>
            </w:r>
            <w:r w:rsidR="00CC2C36">
              <w:rPr>
                <w:rFonts w:asciiTheme="minorHAnsi" w:hAnsiTheme="minorHAnsi"/>
              </w:rPr>
              <w:t>-</w:t>
            </w:r>
            <w:r w:rsidRPr="005C3EB8">
              <w:rPr>
                <w:rFonts w:asciiTheme="minorHAnsi" w:hAnsiTheme="minorHAnsi"/>
              </w:rPr>
              <w:t>making model to demonstrate critical understanding of and ability to apply relevant ethics in analyzing a professional dilemma in the HMSV field.</w:t>
            </w:r>
            <w:r w:rsidR="000D3AE9">
              <w:rPr>
                <w:rFonts w:asciiTheme="minorHAnsi" w:hAnsiTheme="minorHAnsi"/>
              </w:rPr>
              <w:t xml:space="preserve"> </w:t>
            </w:r>
            <w:r w:rsidR="0062324D">
              <w:rPr>
                <w:rFonts w:asciiTheme="minorHAnsi" w:hAnsiTheme="minorHAnsi"/>
              </w:rPr>
              <w:t>(See Appendix A)</w:t>
            </w:r>
            <w:r w:rsidR="000D3AE9">
              <w:rPr>
                <w:rFonts w:asciiTheme="minorHAnsi" w:hAnsiTheme="minorHAnsi"/>
              </w:rPr>
              <w:t>(K)</w:t>
            </w:r>
          </w:p>
        </w:tc>
        <w:tc>
          <w:tcPr>
            <w:tcW w:w="2225" w:type="dxa"/>
            <w:shd w:val="clear" w:color="auto" w:fill="auto"/>
          </w:tcPr>
          <w:p w14:paraId="5F0E7FFB" w14:textId="536742C0" w:rsidR="0092138E" w:rsidRPr="007977D1" w:rsidRDefault="00A87E96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1992" w:type="dxa"/>
          </w:tcPr>
          <w:p w14:paraId="1A33ED04" w14:textId="7819CA0D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3EB8">
              <w:rPr>
                <w:rFonts w:asciiTheme="minorHAnsi" w:hAnsiTheme="minorHAnsi"/>
              </w:rPr>
              <w:t>Spring 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92138E" w:rsidRPr="007977D1" w14:paraId="693D0C80" w14:textId="55187164" w:rsidTr="001857E8">
        <w:trPr>
          <w:jc w:val="center"/>
        </w:trPr>
        <w:tc>
          <w:tcPr>
            <w:tcW w:w="1146" w:type="dxa"/>
          </w:tcPr>
          <w:p w14:paraId="1BC799B9" w14:textId="711BE83B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587" w:type="dxa"/>
            <w:shd w:val="clear" w:color="auto" w:fill="auto"/>
          </w:tcPr>
          <w:p w14:paraId="11206AA1" w14:textId="06BC53FE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3EB8">
              <w:rPr>
                <w:rFonts w:asciiTheme="minorHAnsi" w:hAnsiTheme="minorHAnsi"/>
              </w:rPr>
              <w:t>Students will be able to advocate for marginalized groups</w:t>
            </w:r>
            <w:r>
              <w:rPr>
                <w:rFonts w:asciiTheme="minorHAnsi" w:hAnsiTheme="minorHAnsi"/>
              </w:rPr>
              <w:t xml:space="preserve"> (See Appendix</w:t>
            </w:r>
            <w:r w:rsidRPr="005C3EB8">
              <w:rPr>
                <w:rFonts w:asciiTheme="minorHAnsi" w:hAnsiTheme="minorHAnsi"/>
              </w:rPr>
              <w:t xml:space="preserve"> B, C, &amp; D)</w:t>
            </w:r>
            <w:r w:rsidR="000D3AE9">
              <w:rPr>
                <w:rFonts w:asciiTheme="minorHAnsi" w:hAnsiTheme="minorHAnsi"/>
              </w:rPr>
              <w:t xml:space="preserve"> (S and K)</w:t>
            </w:r>
          </w:p>
        </w:tc>
        <w:tc>
          <w:tcPr>
            <w:tcW w:w="2225" w:type="dxa"/>
            <w:shd w:val="clear" w:color="auto" w:fill="auto"/>
          </w:tcPr>
          <w:p w14:paraId="23A76E3E" w14:textId="5BD0B9D8" w:rsidR="0092138E" w:rsidRPr="007977D1" w:rsidRDefault="00A87E96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1992" w:type="dxa"/>
          </w:tcPr>
          <w:p w14:paraId="25C2F959" w14:textId="308D80A5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3EB8">
              <w:rPr>
                <w:rFonts w:asciiTheme="minorHAnsi" w:hAnsiTheme="minorHAnsi"/>
              </w:rPr>
              <w:t>Spring 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92138E" w:rsidRPr="007977D1" w14:paraId="557871E7" w14:textId="43E49403" w:rsidTr="001857E8">
        <w:trPr>
          <w:jc w:val="center"/>
        </w:trPr>
        <w:tc>
          <w:tcPr>
            <w:tcW w:w="1146" w:type="dxa"/>
          </w:tcPr>
          <w:p w14:paraId="502AB2F7" w14:textId="317FFE57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87" w:type="dxa"/>
            <w:shd w:val="clear" w:color="auto" w:fill="auto"/>
          </w:tcPr>
          <w:p w14:paraId="66156B61" w14:textId="7234E6C4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3EB8">
              <w:rPr>
                <w:rFonts w:asciiTheme="minorHAnsi" w:hAnsiTheme="minorHAnsi"/>
                <w:color w:val="000000"/>
              </w:rPr>
              <w:t>Students will be able to assess, analyze, and synthesis empirical research from a Human Services primary source.</w:t>
            </w:r>
            <w:r w:rsidR="000D3AE9">
              <w:rPr>
                <w:rFonts w:asciiTheme="minorHAnsi" w:hAnsiTheme="minorHAnsi"/>
                <w:color w:val="000000"/>
              </w:rPr>
              <w:t xml:space="preserve"> (S)</w:t>
            </w:r>
          </w:p>
        </w:tc>
        <w:tc>
          <w:tcPr>
            <w:tcW w:w="2225" w:type="dxa"/>
            <w:shd w:val="clear" w:color="auto" w:fill="auto"/>
          </w:tcPr>
          <w:p w14:paraId="5EC5631E" w14:textId="01FECA0D" w:rsidR="0092138E" w:rsidRPr="007977D1" w:rsidRDefault="00A87E96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Each semester</w:t>
            </w:r>
          </w:p>
        </w:tc>
        <w:tc>
          <w:tcPr>
            <w:tcW w:w="1992" w:type="dxa"/>
          </w:tcPr>
          <w:p w14:paraId="330F1846" w14:textId="10A5ED35" w:rsidR="0092138E" w:rsidRPr="007977D1" w:rsidRDefault="00CC2C36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Spring</w:t>
            </w:r>
            <w:r w:rsidR="0092138E" w:rsidRPr="005C3EB8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92138E" w:rsidRPr="007977D1" w14:paraId="74884EC0" w14:textId="6522FF75" w:rsidTr="001857E8">
        <w:trPr>
          <w:jc w:val="center"/>
        </w:trPr>
        <w:tc>
          <w:tcPr>
            <w:tcW w:w="1146" w:type="dxa"/>
          </w:tcPr>
          <w:p w14:paraId="26710F8F" w14:textId="2A2A615A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87" w:type="dxa"/>
            <w:shd w:val="clear" w:color="auto" w:fill="auto"/>
          </w:tcPr>
          <w:p w14:paraId="08B69C5D" w14:textId="641061CD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3EB8">
              <w:rPr>
                <w:rFonts w:asciiTheme="minorHAnsi" w:hAnsiTheme="minorHAnsi"/>
              </w:rPr>
              <w:t>Adhered to ethical standards in the Human Services Field</w:t>
            </w:r>
            <w:r w:rsidR="000D3AE9">
              <w:rPr>
                <w:rFonts w:asciiTheme="minorHAnsi" w:hAnsiTheme="minorHAnsi"/>
              </w:rPr>
              <w:t xml:space="preserve"> (A)</w:t>
            </w:r>
          </w:p>
        </w:tc>
        <w:tc>
          <w:tcPr>
            <w:tcW w:w="2225" w:type="dxa"/>
            <w:shd w:val="clear" w:color="auto" w:fill="auto"/>
          </w:tcPr>
          <w:p w14:paraId="60994F69" w14:textId="20186C12" w:rsidR="0092138E" w:rsidRPr="007977D1" w:rsidRDefault="00A87E96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1992" w:type="dxa"/>
          </w:tcPr>
          <w:p w14:paraId="0AAF1708" w14:textId="599E393E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3EB8">
              <w:rPr>
                <w:rFonts w:asciiTheme="minorHAnsi" w:hAnsiTheme="minorHAnsi"/>
              </w:rPr>
              <w:t>Spring 201</w:t>
            </w:r>
            <w:r w:rsidR="00A87E96">
              <w:rPr>
                <w:rFonts w:asciiTheme="minorHAnsi" w:hAnsiTheme="minorHAnsi"/>
              </w:rPr>
              <w:t>9</w:t>
            </w:r>
          </w:p>
        </w:tc>
      </w:tr>
      <w:tr w:rsidR="0092138E" w:rsidRPr="007977D1" w14:paraId="0B868802" w14:textId="7A13341E" w:rsidTr="001857E8">
        <w:trPr>
          <w:jc w:val="center"/>
        </w:trPr>
        <w:tc>
          <w:tcPr>
            <w:tcW w:w="1146" w:type="dxa"/>
          </w:tcPr>
          <w:p w14:paraId="63ECB578" w14:textId="20C41BA9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587" w:type="dxa"/>
            <w:shd w:val="clear" w:color="auto" w:fill="auto"/>
          </w:tcPr>
          <w:p w14:paraId="2C421343" w14:textId="4B0F27C6" w:rsidR="0092138E" w:rsidRPr="007977D1" w:rsidRDefault="0092138E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3EB8">
              <w:rPr>
                <w:rFonts w:asciiTheme="minorHAnsi" w:hAnsiTheme="minorHAnsi"/>
              </w:rPr>
              <w:t>Students will be able to write a professional level Mental Status Exam</w:t>
            </w:r>
            <w:r w:rsidR="000D3AE9">
              <w:rPr>
                <w:rFonts w:asciiTheme="minorHAnsi" w:hAnsiTheme="minorHAnsi"/>
              </w:rPr>
              <w:t xml:space="preserve"> (S)</w:t>
            </w:r>
          </w:p>
        </w:tc>
        <w:tc>
          <w:tcPr>
            <w:tcW w:w="2225" w:type="dxa"/>
            <w:shd w:val="clear" w:color="auto" w:fill="auto"/>
          </w:tcPr>
          <w:p w14:paraId="7DE9C063" w14:textId="07D28FD3" w:rsidR="0092138E" w:rsidRPr="007977D1" w:rsidRDefault="00A87E96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Annual</w:t>
            </w:r>
          </w:p>
        </w:tc>
        <w:tc>
          <w:tcPr>
            <w:tcW w:w="1992" w:type="dxa"/>
          </w:tcPr>
          <w:p w14:paraId="4DC3552A" w14:textId="45CB4BAF" w:rsidR="0092138E" w:rsidRPr="007977D1" w:rsidRDefault="00A87E96" w:rsidP="0092138E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Fall</w:t>
            </w:r>
            <w:r w:rsidR="0092138E" w:rsidRPr="005C3EB8">
              <w:rPr>
                <w:rFonts w:asciiTheme="minorHAnsi" w:hAnsiTheme="minorHAnsi"/>
              </w:rPr>
              <w:t xml:space="preserve"> 2018</w:t>
            </w:r>
          </w:p>
        </w:tc>
      </w:tr>
      <w:tr w:rsidR="001857E8" w:rsidRPr="007977D1" w14:paraId="6BC65FE5" w14:textId="59A7063F" w:rsidTr="001857E8">
        <w:trPr>
          <w:jc w:val="center"/>
        </w:trPr>
        <w:tc>
          <w:tcPr>
            <w:tcW w:w="1146" w:type="dxa"/>
          </w:tcPr>
          <w:p w14:paraId="4C249E14" w14:textId="43DEBCC7" w:rsidR="001857E8" w:rsidRPr="007977D1" w:rsidRDefault="001857E8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587" w:type="dxa"/>
            <w:shd w:val="clear" w:color="auto" w:fill="auto"/>
          </w:tcPr>
          <w:p w14:paraId="431C79E3" w14:textId="0AFAA1FA" w:rsidR="001857E8" w:rsidRPr="007977D1" w:rsidRDefault="001857E8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14:paraId="367CC60B" w14:textId="77777777" w:rsidR="001857E8" w:rsidRPr="007977D1" w:rsidRDefault="001857E8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7A77E7E" w14:textId="77777777" w:rsidR="001857E8" w:rsidRPr="007977D1" w:rsidRDefault="001857E8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59D478" w14:textId="77777777" w:rsidR="00A31887" w:rsidRPr="007977D1" w:rsidRDefault="00A31887" w:rsidP="00A31887">
      <w:pPr>
        <w:pStyle w:val="ListParagraph"/>
        <w:ind w:left="1080" w:firstLine="0"/>
        <w:rPr>
          <w:rFonts w:ascii="Times New Roman" w:hAnsi="Times New Roman"/>
          <w:b/>
          <w:sz w:val="24"/>
          <w:szCs w:val="24"/>
        </w:rPr>
      </w:pPr>
    </w:p>
    <w:p w14:paraId="7538D83B" w14:textId="04CC9716" w:rsidR="0073614E" w:rsidRPr="007977D1" w:rsidRDefault="004A644D" w:rsidP="007977D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5C6C23" w:rsidRPr="007977D1">
        <w:rPr>
          <w:rFonts w:ascii="Times New Roman" w:hAnsi="Times New Roman"/>
          <w:b/>
          <w:sz w:val="24"/>
          <w:szCs w:val="24"/>
          <w:u w:val="single"/>
        </w:rPr>
        <w:lastRenderedPageBreak/>
        <w:t>P</w:t>
      </w:r>
      <w:r w:rsidR="009C4880" w:rsidRPr="007977D1">
        <w:rPr>
          <w:rFonts w:ascii="Times New Roman" w:hAnsi="Times New Roman"/>
          <w:b/>
          <w:sz w:val="24"/>
          <w:szCs w:val="24"/>
          <w:u w:val="single"/>
        </w:rPr>
        <w:t xml:space="preserve">LO </w:t>
      </w:r>
      <w:r w:rsidR="00813F31" w:rsidRPr="007977D1">
        <w:rPr>
          <w:rFonts w:ascii="Times New Roman" w:hAnsi="Times New Roman"/>
          <w:b/>
          <w:sz w:val="24"/>
          <w:szCs w:val="24"/>
          <w:u w:val="single"/>
        </w:rPr>
        <w:t xml:space="preserve">Assessment </w:t>
      </w:r>
      <w:r w:rsidR="00AB3D30" w:rsidRPr="007977D1">
        <w:rPr>
          <w:rFonts w:ascii="Times New Roman" w:hAnsi="Times New Roman"/>
          <w:b/>
          <w:sz w:val="24"/>
          <w:szCs w:val="24"/>
        </w:rPr>
        <w:t xml:space="preserve">(Please report on the </w:t>
      </w:r>
      <w:r w:rsidR="00B714CD" w:rsidRPr="007977D1">
        <w:rPr>
          <w:rFonts w:ascii="Times New Roman" w:hAnsi="Times New Roman"/>
          <w:b/>
          <w:sz w:val="24"/>
          <w:szCs w:val="24"/>
        </w:rPr>
        <w:t>P</w:t>
      </w:r>
      <w:r w:rsidR="005C6C23" w:rsidRPr="007977D1">
        <w:rPr>
          <w:rFonts w:ascii="Times New Roman" w:hAnsi="Times New Roman"/>
          <w:b/>
          <w:sz w:val="24"/>
          <w:szCs w:val="24"/>
        </w:rPr>
        <w:t>LO</w:t>
      </w:r>
      <w:r w:rsidR="00AB3D30" w:rsidRPr="007977D1">
        <w:rPr>
          <w:rFonts w:ascii="Times New Roman" w:hAnsi="Times New Roman"/>
          <w:b/>
          <w:sz w:val="24"/>
          <w:szCs w:val="24"/>
        </w:rPr>
        <w:t xml:space="preserve">s </w:t>
      </w:r>
      <w:r w:rsidR="005C6C23" w:rsidRPr="007977D1">
        <w:rPr>
          <w:rFonts w:ascii="Times New Roman" w:hAnsi="Times New Roman"/>
          <w:b/>
          <w:sz w:val="24"/>
          <w:szCs w:val="24"/>
        </w:rPr>
        <w:t>assessed and/or reviewed this year</w:t>
      </w:r>
      <w:r w:rsidR="00C65AEB" w:rsidRPr="007977D1">
        <w:rPr>
          <w:rFonts w:ascii="Times New Roman" w:hAnsi="Times New Roman"/>
          <w:b/>
          <w:sz w:val="24"/>
          <w:szCs w:val="24"/>
        </w:rPr>
        <w:t>, programs should be assessing at least one each year.</w:t>
      </w:r>
      <w:r w:rsidR="00AB3D30" w:rsidRPr="007977D1">
        <w:rPr>
          <w:rFonts w:ascii="Times New Roman" w:hAnsi="Times New Roman"/>
          <w:b/>
          <w:sz w:val="24"/>
          <w:szCs w:val="24"/>
        </w:rPr>
        <w:t>)</w:t>
      </w:r>
    </w:p>
    <w:p w14:paraId="20CC4B11" w14:textId="4AC049ED" w:rsidR="00A31887" w:rsidRPr="007977D1" w:rsidRDefault="004F63B7" w:rsidP="004A644D">
      <w:pPr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Using the table below, list and briefly d</w:t>
      </w:r>
      <w:r w:rsidR="00C2124F" w:rsidRPr="007977D1">
        <w:rPr>
          <w:rFonts w:ascii="Times New Roman" w:hAnsi="Times New Roman"/>
          <w:sz w:val="24"/>
          <w:szCs w:val="24"/>
        </w:rPr>
        <w:t xml:space="preserve">escribe the </w:t>
      </w:r>
      <w:r w:rsidR="00A31887" w:rsidRPr="007977D1">
        <w:rPr>
          <w:rFonts w:ascii="Times New Roman" w:hAnsi="Times New Roman"/>
          <w:b/>
          <w:sz w:val="24"/>
          <w:szCs w:val="24"/>
        </w:rPr>
        <w:t xml:space="preserve">direct </w:t>
      </w:r>
      <w:r w:rsidR="00C2124F" w:rsidRPr="007977D1">
        <w:rPr>
          <w:rFonts w:ascii="Times New Roman" w:hAnsi="Times New Roman"/>
          <w:b/>
          <w:sz w:val="24"/>
          <w:szCs w:val="24"/>
        </w:rPr>
        <w:t>method</w:t>
      </w:r>
      <w:r w:rsidR="00C65AEB" w:rsidRPr="007977D1">
        <w:rPr>
          <w:rFonts w:ascii="Times New Roman" w:hAnsi="Times New Roman"/>
          <w:b/>
          <w:sz w:val="24"/>
          <w:szCs w:val="24"/>
        </w:rPr>
        <w:t>(</w:t>
      </w:r>
      <w:r w:rsidR="00C2124F" w:rsidRPr="007977D1">
        <w:rPr>
          <w:rFonts w:ascii="Times New Roman" w:hAnsi="Times New Roman"/>
          <w:b/>
          <w:sz w:val="24"/>
          <w:szCs w:val="24"/>
        </w:rPr>
        <w:t>s</w:t>
      </w:r>
      <w:r w:rsidR="00C65AEB" w:rsidRPr="007977D1">
        <w:rPr>
          <w:rFonts w:ascii="Times New Roman" w:hAnsi="Times New Roman"/>
          <w:b/>
          <w:sz w:val="24"/>
          <w:szCs w:val="24"/>
        </w:rPr>
        <w:t>)</w:t>
      </w:r>
      <w:r w:rsidR="00C2124F" w:rsidRPr="007977D1">
        <w:rPr>
          <w:rFonts w:ascii="Times New Roman" w:hAnsi="Times New Roman"/>
          <w:sz w:val="24"/>
          <w:szCs w:val="24"/>
        </w:rPr>
        <w:t xml:space="preserve"> used to collect information assessing whether students are learning the core set</w:t>
      </w:r>
      <w:r w:rsidR="004E18B9" w:rsidRPr="007977D1">
        <w:rPr>
          <w:rFonts w:ascii="Times New Roman" w:hAnsi="Times New Roman"/>
          <w:sz w:val="24"/>
          <w:szCs w:val="24"/>
        </w:rPr>
        <w:t>s</w:t>
      </w:r>
      <w:r w:rsidR="00C2124F" w:rsidRPr="007977D1">
        <w:rPr>
          <w:rFonts w:ascii="Times New Roman" w:hAnsi="Times New Roman"/>
          <w:sz w:val="24"/>
          <w:szCs w:val="24"/>
        </w:rPr>
        <w:t xml:space="preserve"> of knowledge</w:t>
      </w:r>
      <w:r w:rsidRPr="007977D1">
        <w:rPr>
          <w:rFonts w:ascii="Times New Roman" w:hAnsi="Times New Roman"/>
          <w:sz w:val="24"/>
          <w:szCs w:val="24"/>
        </w:rPr>
        <w:t xml:space="preserve"> (K)</w:t>
      </w:r>
      <w:r w:rsidR="00C2124F" w:rsidRPr="007977D1">
        <w:rPr>
          <w:rFonts w:ascii="Times New Roman" w:hAnsi="Times New Roman"/>
          <w:sz w:val="24"/>
          <w:szCs w:val="24"/>
        </w:rPr>
        <w:t>, skills</w:t>
      </w:r>
      <w:r w:rsidRPr="007977D1">
        <w:rPr>
          <w:rFonts w:ascii="Times New Roman" w:hAnsi="Times New Roman"/>
          <w:sz w:val="24"/>
          <w:szCs w:val="24"/>
        </w:rPr>
        <w:t xml:space="preserve"> (S)</w:t>
      </w:r>
      <w:r w:rsidR="00C2124F" w:rsidRPr="007977D1">
        <w:rPr>
          <w:rFonts w:ascii="Times New Roman" w:hAnsi="Times New Roman"/>
          <w:sz w:val="24"/>
          <w:szCs w:val="24"/>
        </w:rPr>
        <w:t xml:space="preserve"> and attitudes</w:t>
      </w:r>
      <w:r w:rsidRPr="007977D1">
        <w:rPr>
          <w:rFonts w:ascii="Times New Roman" w:hAnsi="Times New Roman"/>
          <w:sz w:val="24"/>
          <w:szCs w:val="24"/>
        </w:rPr>
        <w:t xml:space="preserve"> (A)</w:t>
      </w:r>
      <w:r w:rsidR="00C2124F" w:rsidRPr="007977D1">
        <w:rPr>
          <w:rFonts w:ascii="Times New Roman" w:hAnsi="Times New Roman"/>
          <w:sz w:val="24"/>
          <w:szCs w:val="24"/>
        </w:rPr>
        <w:t xml:space="preserve"> identified as essential.</w:t>
      </w:r>
      <w:r w:rsidR="00755531" w:rsidRPr="007977D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3060"/>
        <w:gridCol w:w="2880"/>
        <w:gridCol w:w="2250"/>
        <w:gridCol w:w="1710"/>
        <w:gridCol w:w="2155"/>
      </w:tblGrid>
      <w:tr w:rsidR="007977D1" w:rsidRPr="007977D1" w14:paraId="15AB205B" w14:textId="4992F729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586899ED" w14:textId="41435CDA" w:rsidR="00B714CD" w:rsidRPr="007977D1" w:rsidRDefault="00B714CD" w:rsidP="00757CD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PLO #</w:t>
            </w:r>
          </w:p>
        </w:tc>
        <w:tc>
          <w:tcPr>
            <w:tcW w:w="3060" w:type="dxa"/>
            <w:shd w:val="clear" w:color="auto" w:fill="auto"/>
          </w:tcPr>
          <w:p w14:paraId="3FE5EF44" w14:textId="59262A80" w:rsidR="00B714CD" w:rsidRPr="007977D1" w:rsidRDefault="00B714CD" w:rsidP="004E18B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Assessment description (exam, observation, national standardized exam, oral presentation with rubric, etc.)</w:t>
            </w:r>
          </w:p>
        </w:tc>
        <w:tc>
          <w:tcPr>
            <w:tcW w:w="2880" w:type="dxa"/>
            <w:shd w:val="clear" w:color="auto" w:fill="auto"/>
          </w:tcPr>
          <w:p w14:paraId="7318D932" w14:textId="77777777" w:rsidR="00B714CD" w:rsidRPr="007977D1" w:rsidRDefault="00B714CD" w:rsidP="00757CD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When assessment was administered in student program (internship, 4</w:t>
            </w:r>
            <w:r w:rsidRPr="007977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 year, 1</w:t>
            </w:r>
            <w:r w:rsidRPr="007977D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 year, etc.)</w:t>
            </w:r>
          </w:p>
        </w:tc>
        <w:tc>
          <w:tcPr>
            <w:tcW w:w="2250" w:type="dxa"/>
            <w:shd w:val="clear" w:color="auto" w:fill="auto"/>
          </w:tcPr>
          <w:p w14:paraId="1B5136AC" w14:textId="77777777" w:rsidR="00B714CD" w:rsidRPr="007977D1" w:rsidRDefault="00B714CD" w:rsidP="00757CDA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To which students were assessments administered (all, only a sample, etc.)</w:t>
            </w:r>
          </w:p>
        </w:tc>
        <w:tc>
          <w:tcPr>
            <w:tcW w:w="1710" w:type="dxa"/>
          </w:tcPr>
          <w:p w14:paraId="0769BE60" w14:textId="51085DC9" w:rsidR="00B714CD" w:rsidRPr="007977D1" w:rsidRDefault="00B714CD" w:rsidP="00560B49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What is the target set for the PLO?</w:t>
            </w:r>
            <w:r w:rsidR="00BB06E5"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 (criteria for success)</w:t>
            </w:r>
          </w:p>
        </w:tc>
        <w:tc>
          <w:tcPr>
            <w:tcW w:w="2155" w:type="dxa"/>
          </w:tcPr>
          <w:p w14:paraId="2620BFF4" w14:textId="2DFF9FD9" w:rsidR="00B714CD" w:rsidRPr="007977D1" w:rsidRDefault="00B714CD" w:rsidP="00B714CD">
            <w:p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Reflection on the results: How was the “loop closed”?</w:t>
            </w:r>
          </w:p>
        </w:tc>
      </w:tr>
      <w:tr w:rsidR="00093831" w:rsidRPr="007977D1" w14:paraId="7E4B1144" w14:textId="5170C83C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6104FB8E" w14:textId="7817837D" w:rsidR="00093831" w:rsidRPr="007977D1" w:rsidRDefault="00093831" w:rsidP="00093831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14:paraId="667703EB" w14:textId="77777777" w:rsidR="00093831" w:rsidRDefault="00093831" w:rsidP="00093831">
            <w:pPr>
              <w:spacing w:after="0"/>
              <w:ind w:left="0" w:firstLine="0"/>
              <w:rPr>
                <w:rFonts w:asciiTheme="minorHAnsi" w:hAnsiTheme="minorHAnsi"/>
              </w:rPr>
            </w:pPr>
            <w:r w:rsidRPr="00F44C97">
              <w:rPr>
                <w:rFonts w:asciiTheme="minorHAnsi" w:hAnsiTheme="minorHAnsi"/>
              </w:rPr>
              <w:t>Series of three papers</w:t>
            </w:r>
            <w:r w:rsidR="000D3AE9">
              <w:rPr>
                <w:rFonts w:asciiTheme="minorHAnsi" w:hAnsiTheme="minorHAnsi"/>
              </w:rPr>
              <w:t xml:space="preserve"> (K)</w:t>
            </w:r>
          </w:p>
          <w:p w14:paraId="17334EC8" w14:textId="57784165" w:rsidR="000D3AE9" w:rsidRPr="007977D1" w:rsidRDefault="000D3AE9" w:rsidP="00093831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Reviewed expectations and explained answers after returning first set of papers.</w:t>
            </w:r>
          </w:p>
        </w:tc>
        <w:tc>
          <w:tcPr>
            <w:tcW w:w="2880" w:type="dxa"/>
            <w:shd w:val="clear" w:color="auto" w:fill="auto"/>
          </w:tcPr>
          <w:p w14:paraId="2661FA1E" w14:textId="316A3B52" w:rsidR="00093831" w:rsidRPr="007977D1" w:rsidRDefault="00093831" w:rsidP="00093831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Juniors-Seniors</w:t>
            </w:r>
          </w:p>
        </w:tc>
        <w:tc>
          <w:tcPr>
            <w:tcW w:w="2250" w:type="dxa"/>
            <w:shd w:val="clear" w:color="auto" w:fill="auto"/>
          </w:tcPr>
          <w:p w14:paraId="17C511DD" w14:textId="544E0218" w:rsidR="00093831" w:rsidRPr="007977D1" w:rsidRDefault="00093831" w:rsidP="00093831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 xml:space="preserve">students </w:t>
            </w:r>
            <w:r w:rsidRPr="00F44C97">
              <w:rPr>
                <w:rFonts w:asciiTheme="minorHAnsi" w:hAnsiTheme="minorHAnsi"/>
              </w:rPr>
              <w:t>in Professional Issues Class</w:t>
            </w:r>
            <w:r w:rsidR="000D3AE9">
              <w:rPr>
                <w:rFonts w:asciiTheme="minorHAnsi" w:hAnsiTheme="minorHAnsi"/>
              </w:rPr>
              <w:t xml:space="preserve"> (N=12)</w:t>
            </w:r>
          </w:p>
        </w:tc>
        <w:tc>
          <w:tcPr>
            <w:tcW w:w="1710" w:type="dxa"/>
          </w:tcPr>
          <w:p w14:paraId="1EA9B88F" w14:textId="6928CD6E" w:rsidR="00093831" w:rsidRPr="007977D1" w:rsidRDefault="00093831" w:rsidP="00093831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Minimum of 7.5 on 10-point scale</w:t>
            </w:r>
          </w:p>
        </w:tc>
        <w:tc>
          <w:tcPr>
            <w:tcW w:w="2155" w:type="dxa"/>
          </w:tcPr>
          <w:p w14:paraId="6EBE8268" w14:textId="1AB2D38D" w:rsidR="00093831" w:rsidRPr="007977D1" w:rsidRDefault="000D3AE9" w:rsidP="00093831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One the first paper, 4 students did not meet the criteria. On papers 2 &amp; 3, only 1 student did not meet the criteria.</w:t>
            </w:r>
          </w:p>
        </w:tc>
      </w:tr>
      <w:tr w:rsidR="00A155A6" w:rsidRPr="007977D1" w14:paraId="6561E1A0" w14:textId="1D9DBD1B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20E25092" w14:textId="6834B1EB" w:rsidR="00A155A6" w:rsidRPr="007977D1" w:rsidRDefault="00A155A6" w:rsidP="00A155A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14:paraId="2539B60D" w14:textId="428CAEC5" w:rsidR="00A155A6" w:rsidRPr="007977D1" w:rsidRDefault="00A155A6" w:rsidP="00A155A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Group Project and Oral presentation</w:t>
            </w:r>
            <w:r w:rsidR="000D3AE9">
              <w:rPr>
                <w:rFonts w:asciiTheme="minorHAnsi" w:hAnsiTheme="minorHAnsi"/>
              </w:rPr>
              <w:t xml:space="preserve"> (K and S)</w:t>
            </w:r>
          </w:p>
        </w:tc>
        <w:tc>
          <w:tcPr>
            <w:tcW w:w="2880" w:type="dxa"/>
            <w:shd w:val="clear" w:color="auto" w:fill="auto"/>
          </w:tcPr>
          <w:p w14:paraId="3209CF5D" w14:textId="69729D5E" w:rsidR="00A155A6" w:rsidRPr="007977D1" w:rsidRDefault="00A155A6" w:rsidP="00A155A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Sophomores-Juniors</w:t>
            </w:r>
          </w:p>
        </w:tc>
        <w:tc>
          <w:tcPr>
            <w:tcW w:w="2250" w:type="dxa"/>
            <w:shd w:val="clear" w:color="auto" w:fill="auto"/>
          </w:tcPr>
          <w:p w14:paraId="3D64F6EE" w14:textId="6D0C0D11" w:rsidR="00A155A6" w:rsidRPr="007977D1" w:rsidRDefault="00A155A6" w:rsidP="00A155A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 xml:space="preserve">All students in </w:t>
            </w:r>
            <w:r>
              <w:rPr>
                <w:rFonts w:asciiTheme="minorHAnsi" w:hAnsiTheme="minorHAnsi"/>
              </w:rPr>
              <w:t xml:space="preserve">the </w:t>
            </w:r>
            <w:r w:rsidRPr="00F44C97">
              <w:rPr>
                <w:rFonts w:asciiTheme="minorHAnsi" w:hAnsiTheme="minorHAnsi"/>
              </w:rPr>
              <w:t>Diversity in HMSV Class</w:t>
            </w:r>
          </w:p>
        </w:tc>
        <w:tc>
          <w:tcPr>
            <w:tcW w:w="1710" w:type="dxa"/>
          </w:tcPr>
          <w:p w14:paraId="324B7C33" w14:textId="025E30ED" w:rsidR="00A155A6" w:rsidRPr="007977D1" w:rsidRDefault="00A155A6" w:rsidP="00A155A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Minimum grade of 80/100</w:t>
            </w:r>
          </w:p>
        </w:tc>
        <w:tc>
          <w:tcPr>
            <w:tcW w:w="2155" w:type="dxa"/>
          </w:tcPr>
          <w:p w14:paraId="476C68E2" w14:textId="3B03B4F0" w:rsidR="00A155A6" w:rsidRPr="007977D1" w:rsidRDefault="00A155A6" w:rsidP="00A155A6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When first implemented, (Fall 2017), students produced well-meaning, but not well-researched programs</w:t>
            </w:r>
            <w:r w:rsidR="00E465FA">
              <w:rPr>
                <w:color w:val="000000"/>
                <w:shd w:val="clear" w:color="auto" w:fill="FFFFFF"/>
              </w:rPr>
              <w:t xml:space="preserve"> and had difficulty </w:t>
            </w:r>
            <w:r>
              <w:rPr>
                <w:color w:val="000000"/>
                <w:shd w:val="clear" w:color="auto" w:fill="FFFFFF"/>
              </w:rPr>
              <w:t xml:space="preserve">integrating complex information. As a result, the rubric was revised to better scaffold the assignment; it resembles a grant proposal (minus funding requests). Students were given more specific prompts to walk them through the process of developing the foundation of a human services program: they also acted as “reviewers” to evaluate one another’s proposals and presentations. As a result, </w:t>
            </w:r>
            <w:r w:rsidR="00E465FA">
              <w:rPr>
                <w:color w:val="000000"/>
                <w:shd w:val="clear" w:color="auto" w:fill="FFFFFF"/>
              </w:rPr>
              <w:t xml:space="preserve">in Spring </w:t>
            </w:r>
            <w:r w:rsidR="00E465FA">
              <w:rPr>
                <w:color w:val="000000"/>
                <w:shd w:val="clear" w:color="auto" w:fill="FFFFFF"/>
              </w:rPr>
              <w:lastRenderedPageBreak/>
              <w:t>2019, 21 o</w:t>
            </w:r>
            <w:r w:rsidR="00CE6EBB">
              <w:rPr>
                <w:color w:val="000000"/>
                <w:shd w:val="clear" w:color="auto" w:fill="FFFFFF"/>
              </w:rPr>
              <w:t>f</w:t>
            </w:r>
            <w:r w:rsidR="00E465FA">
              <w:rPr>
                <w:color w:val="000000"/>
                <w:shd w:val="clear" w:color="auto" w:fill="FFFFFF"/>
              </w:rPr>
              <w:t xml:space="preserve"> the 23 </w:t>
            </w:r>
            <w:r w:rsidR="00CE6EBB">
              <w:rPr>
                <w:color w:val="000000"/>
                <w:shd w:val="clear" w:color="auto" w:fill="FFFFFF"/>
              </w:rPr>
              <w:t xml:space="preserve">(92%) </w:t>
            </w:r>
            <w:r w:rsidR="00E465FA">
              <w:rPr>
                <w:color w:val="000000"/>
                <w:shd w:val="clear" w:color="auto" w:fill="FFFFFF"/>
              </w:rPr>
              <w:t>students in the class met the criteria of 80% or better using the rubric</w:t>
            </w:r>
            <w:r>
              <w:rPr>
                <w:color w:val="000000"/>
                <w:shd w:val="clear" w:color="auto" w:fill="FFFFFF"/>
              </w:rPr>
              <w:t> 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3900" w:rsidRPr="007977D1" w14:paraId="6CE8A821" w14:textId="25008929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771996CE" w14:textId="3E3AF69E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60" w:type="dxa"/>
            <w:shd w:val="clear" w:color="auto" w:fill="auto"/>
          </w:tcPr>
          <w:p w14:paraId="2BBB5B51" w14:textId="45F20C2C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Article Critique Paper</w:t>
            </w:r>
            <w:r>
              <w:rPr>
                <w:rFonts w:asciiTheme="minorHAnsi" w:hAnsiTheme="minorHAnsi"/>
              </w:rPr>
              <w:t xml:space="preserve"> (Appendix E</w:t>
            </w:r>
            <w:r w:rsidRPr="00F44C97">
              <w:rPr>
                <w:rFonts w:asciiTheme="minorHAnsi" w:hAnsiTheme="minorHAnsi"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14:paraId="4DAAFD47" w14:textId="71C9D9BC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Sophomores-Juniors</w:t>
            </w:r>
          </w:p>
        </w:tc>
        <w:tc>
          <w:tcPr>
            <w:tcW w:w="2250" w:type="dxa"/>
            <w:shd w:val="clear" w:color="auto" w:fill="auto"/>
          </w:tcPr>
          <w:p w14:paraId="33C3783E" w14:textId="67B2F4C2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68CB">
              <w:rPr>
                <w:rFonts w:asciiTheme="minorHAnsi" w:hAnsiTheme="minorHAnsi"/>
              </w:rPr>
              <w:t>Research Methods Class</w:t>
            </w:r>
          </w:p>
        </w:tc>
        <w:tc>
          <w:tcPr>
            <w:tcW w:w="1710" w:type="dxa"/>
          </w:tcPr>
          <w:p w14:paraId="3456B4C2" w14:textId="5764B33B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68CB">
              <w:rPr>
                <w:rFonts w:asciiTheme="minorHAnsi" w:hAnsiTheme="minorHAnsi"/>
              </w:rPr>
              <w:t>Minimum of Proficient Rating</w:t>
            </w:r>
          </w:p>
        </w:tc>
        <w:tc>
          <w:tcPr>
            <w:tcW w:w="2155" w:type="dxa"/>
          </w:tcPr>
          <w:p w14:paraId="5E47FAB1" w14:textId="0A693331" w:rsidR="009949DA" w:rsidRDefault="009949DA" w:rsidP="009949DA">
            <w:pPr>
              <w:spacing w:after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The textbook was</w:t>
            </w:r>
            <w:r w:rsidR="00FC3900">
              <w:rPr>
                <w:color w:val="000000"/>
              </w:rPr>
              <w:t xml:space="preserve"> switch</w:t>
            </w:r>
            <w:r>
              <w:rPr>
                <w:color w:val="000000"/>
              </w:rPr>
              <w:t>ed</w:t>
            </w:r>
            <w:r w:rsidR="00FC3900">
              <w:rPr>
                <w:color w:val="000000"/>
              </w:rPr>
              <w:t xml:space="preserve"> to </w:t>
            </w:r>
            <w:r w:rsidR="00FC3900">
              <w:rPr>
                <w:i/>
                <w:iCs/>
                <w:color w:val="000000"/>
              </w:rPr>
              <w:t>Research Methods for Social Workers</w:t>
            </w:r>
            <w:r w:rsidR="00FC3900">
              <w:rPr>
                <w:rStyle w:val="apple-converted-space"/>
                <w:i/>
                <w:iCs/>
                <w:color w:val="000000"/>
              </w:rPr>
              <w:t> </w:t>
            </w:r>
            <w:r w:rsidR="00FC3900">
              <w:rPr>
                <w:color w:val="000000"/>
              </w:rPr>
              <w:t>(8</w:t>
            </w:r>
            <w:r w:rsidR="00FC3900">
              <w:rPr>
                <w:color w:val="000000"/>
                <w:vertAlign w:val="superscript"/>
              </w:rPr>
              <w:t>th</w:t>
            </w:r>
            <w:r w:rsidR="00FC3900">
              <w:rPr>
                <w:rStyle w:val="apple-converted-space"/>
                <w:color w:val="000000"/>
              </w:rPr>
              <w:t> </w:t>
            </w:r>
            <w:r w:rsidR="00FC3900">
              <w:rPr>
                <w:color w:val="000000"/>
              </w:rPr>
              <w:t>ed.) by Yegidis, Weinbach, and Myers</w:t>
            </w:r>
            <w:r>
              <w:rPr>
                <w:color w:val="000000"/>
              </w:rPr>
              <w:t>. In Fall 2018, 85.71% (18/21) and in Spring 2019, 94.73% (18/19) scored proficient or higher on the article critique rubric.</w:t>
            </w:r>
          </w:p>
          <w:p w14:paraId="209AA251" w14:textId="55B36574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900" w:rsidRPr="007977D1" w14:paraId="3560F6F9" w14:textId="471E33D7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100A3380" w14:textId="67FBDB39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14:paraId="72665CAF" w14:textId="44160AB3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Site Supervisor’s Evaluation from Practicum</w:t>
            </w:r>
          </w:p>
        </w:tc>
        <w:tc>
          <w:tcPr>
            <w:tcW w:w="2880" w:type="dxa"/>
            <w:shd w:val="clear" w:color="auto" w:fill="auto"/>
          </w:tcPr>
          <w:p w14:paraId="5BFEA5B3" w14:textId="1CA54B92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Senior Capstone</w:t>
            </w:r>
          </w:p>
        </w:tc>
        <w:tc>
          <w:tcPr>
            <w:tcW w:w="2250" w:type="dxa"/>
            <w:shd w:val="clear" w:color="auto" w:fill="auto"/>
          </w:tcPr>
          <w:p w14:paraId="5327B53E" w14:textId="0C50F204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All students in Internship</w:t>
            </w:r>
          </w:p>
        </w:tc>
        <w:tc>
          <w:tcPr>
            <w:tcW w:w="1710" w:type="dxa"/>
          </w:tcPr>
          <w:p w14:paraId="03865118" w14:textId="18612BFE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Minimum of 4 on 5-point scale</w:t>
            </w:r>
          </w:p>
        </w:tc>
        <w:tc>
          <w:tcPr>
            <w:tcW w:w="2155" w:type="dxa"/>
          </w:tcPr>
          <w:p w14:paraId="6CB7889C" w14:textId="62E16D03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Student scores averaged 4.83; goal achieved and continue to monitor</w:t>
            </w:r>
          </w:p>
        </w:tc>
      </w:tr>
      <w:tr w:rsidR="00FC3900" w:rsidRPr="007977D1" w14:paraId="6898E2FD" w14:textId="5800A9C7" w:rsidTr="00461E51">
        <w:trPr>
          <w:jc w:val="center"/>
        </w:trPr>
        <w:tc>
          <w:tcPr>
            <w:tcW w:w="895" w:type="dxa"/>
            <w:shd w:val="clear" w:color="auto" w:fill="auto"/>
          </w:tcPr>
          <w:p w14:paraId="63EF7410" w14:textId="7D1FFFB3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14:paraId="74448032" w14:textId="4A6C0FA8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Paper (See Attached F</w:t>
            </w:r>
            <w:r w:rsidRPr="00F44C97">
              <w:rPr>
                <w:rFonts w:asciiTheme="minorHAnsi" w:hAnsiTheme="minorHAnsi"/>
              </w:rPr>
              <w:t>)</w:t>
            </w:r>
            <w:r w:rsidR="00A87E96">
              <w:rPr>
                <w:rFonts w:asciiTheme="minorHAnsi" w:hAnsiTheme="minorHAnsi"/>
              </w:rPr>
              <w:t xml:space="preserve"> (S)</w:t>
            </w:r>
          </w:p>
        </w:tc>
        <w:tc>
          <w:tcPr>
            <w:tcW w:w="2880" w:type="dxa"/>
            <w:shd w:val="clear" w:color="auto" w:fill="auto"/>
          </w:tcPr>
          <w:p w14:paraId="02F6FE12" w14:textId="01D11548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Senior Year</w:t>
            </w:r>
          </w:p>
        </w:tc>
        <w:tc>
          <w:tcPr>
            <w:tcW w:w="2250" w:type="dxa"/>
            <w:shd w:val="clear" w:color="auto" w:fill="auto"/>
          </w:tcPr>
          <w:p w14:paraId="06C277C0" w14:textId="77777777" w:rsidR="00FC3900" w:rsidRDefault="000D3AE9" w:rsidP="00FC3900">
            <w:pPr>
              <w:spacing w:after="0"/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="00FC3900" w:rsidRPr="00F44C97">
              <w:rPr>
                <w:rFonts w:asciiTheme="minorHAnsi" w:hAnsiTheme="minorHAnsi"/>
              </w:rPr>
              <w:t>tudents in HMSV 3800: Case Management Class</w:t>
            </w:r>
          </w:p>
          <w:p w14:paraId="587DAE69" w14:textId="5D9780E3" w:rsidR="000D3AE9" w:rsidRPr="007977D1" w:rsidRDefault="000D3AE9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(N = 18)</w:t>
            </w:r>
          </w:p>
        </w:tc>
        <w:tc>
          <w:tcPr>
            <w:tcW w:w="1710" w:type="dxa"/>
          </w:tcPr>
          <w:p w14:paraId="38680663" w14:textId="665002B8" w:rsidR="00FC3900" w:rsidRPr="007977D1" w:rsidRDefault="00FC3900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Minimum 17/20 points</w:t>
            </w:r>
          </w:p>
        </w:tc>
        <w:tc>
          <w:tcPr>
            <w:tcW w:w="2155" w:type="dxa"/>
          </w:tcPr>
          <w:p w14:paraId="2C7E20B8" w14:textId="1B5164CC" w:rsidR="00FC3900" w:rsidRPr="007977D1" w:rsidRDefault="000D3AE9" w:rsidP="00FC3900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83% of students met criteria; the lecture will be re-focused to include more on “Thought and Perceptual Difficulties”, which the students scored lowest on.</w:t>
            </w:r>
          </w:p>
        </w:tc>
      </w:tr>
    </w:tbl>
    <w:p w14:paraId="26B460F4" w14:textId="491F8969" w:rsidR="005C6C23" w:rsidRPr="007977D1" w:rsidRDefault="005C6C23" w:rsidP="005C6C23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14:paraId="07F7C209" w14:textId="23172E32" w:rsidR="009B0B3F" w:rsidRPr="007977D1" w:rsidRDefault="009B0B3F" w:rsidP="00B53941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 xml:space="preserve">Summary of Findings: </w:t>
      </w:r>
      <w:r w:rsidRPr="007977D1">
        <w:rPr>
          <w:rFonts w:ascii="Times New Roman" w:hAnsi="Times New Roman"/>
          <w:sz w:val="24"/>
          <w:szCs w:val="24"/>
        </w:rPr>
        <w:t xml:space="preserve">Briefly summarize the results of the </w:t>
      </w:r>
      <w:r w:rsidR="00B53941">
        <w:rPr>
          <w:rFonts w:ascii="Times New Roman" w:hAnsi="Times New Roman"/>
          <w:sz w:val="24"/>
          <w:szCs w:val="24"/>
        </w:rPr>
        <w:t xml:space="preserve">PLO </w:t>
      </w:r>
      <w:r w:rsidRPr="007977D1">
        <w:rPr>
          <w:rFonts w:ascii="Times New Roman" w:hAnsi="Times New Roman"/>
          <w:sz w:val="24"/>
          <w:szCs w:val="24"/>
        </w:rPr>
        <w:t xml:space="preserve">assessments </w:t>
      </w:r>
      <w:r w:rsidR="00AB3D30" w:rsidRPr="007977D1">
        <w:rPr>
          <w:rFonts w:ascii="Times New Roman" w:hAnsi="Times New Roman"/>
          <w:sz w:val="24"/>
          <w:szCs w:val="24"/>
        </w:rPr>
        <w:t xml:space="preserve">reported in </w:t>
      </w:r>
      <w:r w:rsidR="00BB06E5" w:rsidRPr="007977D1">
        <w:rPr>
          <w:rFonts w:ascii="Times New Roman" w:hAnsi="Times New Roman"/>
          <w:sz w:val="24"/>
          <w:szCs w:val="24"/>
        </w:rPr>
        <w:t>Section</w:t>
      </w:r>
      <w:r w:rsidR="00AB3D30" w:rsidRPr="007977D1">
        <w:rPr>
          <w:rFonts w:ascii="Times New Roman" w:hAnsi="Times New Roman"/>
          <w:sz w:val="24"/>
          <w:szCs w:val="24"/>
        </w:rPr>
        <w:t xml:space="preserve"> II above </w:t>
      </w:r>
      <w:r w:rsidR="00BB06E5" w:rsidRPr="007977D1">
        <w:rPr>
          <w:rFonts w:ascii="Times New Roman" w:hAnsi="Times New Roman"/>
          <w:sz w:val="24"/>
          <w:szCs w:val="24"/>
        </w:rPr>
        <w:t>combined with other relevant</w:t>
      </w:r>
      <w:r w:rsidR="00B714CD" w:rsidRPr="007977D1">
        <w:rPr>
          <w:rFonts w:ascii="Times New Roman" w:hAnsi="Times New Roman"/>
          <w:sz w:val="24"/>
          <w:szCs w:val="24"/>
        </w:rPr>
        <w:t xml:space="preserve"> evidence gathered </w:t>
      </w:r>
      <w:r w:rsidRPr="007977D1">
        <w:rPr>
          <w:rFonts w:ascii="Times New Roman" w:hAnsi="Times New Roman"/>
          <w:sz w:val="24"/>
          <w:szCs w:val="24"/>
        </w:rPr>
        <w:t xml:space="preserve">and </w:t>
      </w:r>
      <w:r w:rsidR="00BB06E5" w:rsidRPr="007977D1">
        <w:rPr>
          <w:rFonts w:ascii="Times New Roman" w:hAnsi="Times New Roman"/>
          <w:sz w:val="24"/>
          <w:szCs w:val="24"/>
        </w:rPr>
        <w:t>show how these are being reviewed/discussed.  How are you “closing the loop”?</w:t>
      </w:r>
    </w:p>
    <w:p w14:paraId="46DB834C" w14:textId="77777777" w:rsidR="009B0B3F" w:rsidRPr="007977D1" w:rsidRDefault="009B0B3F" w:rsidP="009B0B3F">
      <w:pPr>
        <w:pStyle w:val="ListParagraph"/>
        <w:ind w:left="450" w:firstLine="0"/>
        <w:rPr>
          <w:rFonts w:ascii="Times New Roman" w:hAnsi="Times New Roman"/>
          <w:b/>
          <w:sz w:val="24"/>
          <w:szCs w:val="24"/>
        </w:rPr>
      </w:pPr>
    </w:p>
    <w:p w14:paraId="6E48E501" w14:textId="77777777" w:rsidR="009B0B3F" w:rsidRPr="007977D1" w:rsidRDefault="009B0B3F" w:rsidP="009B0B3F">
      <w:pPr>
        <w:pStyle w:val="ListParagraph"/>
        <w:ind w:left="450" w:firstLine="0"/>
        <w:rPr>
          <w:rFonts w:ascii="Times New Roman" w:hAnsi="Times New Roman"/>
          <w:b/>
          <w:sz w:val="24"/>
          <w:szCs w:val="24"/>
        </w:rPr>
      </w:pPr>
    </w:p>
    <w:tbl>
      <w:tblPr>
        <w:tblW w:w="1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4680"/>
        <w:gridCol w:w="3870"/>
      </w:tblGrid>
      <w:tr w:rsidR="007977D1" w:rsidRPr="007977D1" w14:paraId="6C23412E" w14:textId="77777777" w:rsidTr="00EB5ABF">
        <w:tc>
          <w:tcPr>
            <w:tcW w:w="3955" w:type="dxa"/>
            <w:shd w:val="clear" w:color="auto" w:fill="auto"/>
          </w:tcPr>
          <w:p w14:paraId="7D8654DD" w14:textId="77777777" w:rsidR="009B0B3F" w:rsidRPr="007977D1" w:rsidRDefault="009B0B3F" w:rsidP="00461E51">
            <w:pPr>
              <w:pStyle w:val="ListParagraph"/>
              <w:ind w:left="60" w:firstLine="3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Other than GPA, what data/ evidence is used to determine that graduates have achieved the stated outcomes for the degree? (e.g., capstone course, portfolio review, licensure examination)</w:t>
            </w:r>
          </w:p>
        </w:tc>
        <w:tc>
          <w:tcPr>
            <w:tcW w:w="4680" w:type="dxa"/>
            <w:shd w:val="clear" w:color="auto" w:fill="auto"/>
          </w:tcPr>
          <w:p w14:paraId="2572AC15" w14:textId="77777777" w:rsidR="009B0B3F" w:rsidRPr="007977D1" w:rsidRDefault="009B0B3F" w:rsidP="00EB5ABF">
            <w:pPr>
              <w:pStyle w:val="ListParagraph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Who interprets the evidence? </w:t>
            </w:r>
          </w:p>
          <w:p w14:paraId="3B40569B" w14:textId="77777777" w:rsidR="009B0B3F" w:rsidRPr="007977D1" w:rsidRDefault="009B0B3F" w:rsidP="00EB5ABF">
            <w:pPr>
              <w:pStyle w:val="ListParagraph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What is the process?</w:t>
            </w:r>
          </w:p>
          <w:p w14:paraId="2E473BE5" w14:textId="77777777" w:rsidR="009B0B3F" w:rsidRPr="007977D1" w:rsidRDefault="009B0B3F" w:rsidP="00EB5ABF">
            <w:pPr>
              <w:pStyle w:val="ListParagraph"/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(e.g. annually by the curriculum committee)</w:t>
            </w:r>
          </w:p>
        </w:tc>
        <w:tc>
          <w:tcPr>
            <w:tcW w:w="3870" w:type="dxa"/>
            <w:shd w:val="clear" w:color="auto" w:fill="auto"/>
          </w:tcPr>
          <w:p w14:paraId="7DD193E2" w14:textId="776E433C" w:rsidR="009B0B3F" w:rsidRPr="007977D1" w:rsidRDefault="009B0B3F" w:rsidP="00461E51">
            <w:pPr>
              <w:pStyle w:val="ListParagraph"/>
              <w:ind w:left="76" w:firstLine="14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What changes have been made as a result of using the data/evidence?</w:t>
            </w:r>
            <w:r w:rsidR="00BB06E5" w:rsidRPr="007977D1">
              <w:rPr>
                <w:rFonts w:ascii="Times New Roman" w:hAnsi="Times New Roman"/>
                <w:b/>
                <w:sz w:val="24"/>
                <w:szCs w:val="24"/>
              </w:rPr>
              <w:t xml:space="preserve"> (close the loop)</w:t>
            </w:r>
          </w:p>
        </w:tc>
      </w:tr>
      <w:tr w:rsidR="005B186B" w:rsidRPr="007977D1" w14:paraId="3C7A69F9" w14:textId="77777777" w:rsidTr="00EB5ABF">
        <w:tc>
          <w:tcPr>
            <w:tcW w:w="3955" w:type="dxa"/>
            <w:shd w:val="clear" w:color="auto" w:fill="auto"/>
          </w:tcPr>
          <w:p w14:paraId="1F887A1F" w14:textId="1E3D2985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1 &amp; 4 above: Feedback from site supervisors for Case Management class and Internship (Formal evaluation form)</w:t>
            </w:r>
          </w:p>
        </w:tc>
        <w:tc>
          <w:tcPr>
            <w:tcW w:w="4680" w:type="dxa"/>
            <w:shd w:val="clear" w:color="auto" w:fill="auto"/>
          </w:tcPr>
          <w:p w14:paraId="51C1CD34" w14:textId="190F01A5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Faculty supervising practicum/internship and Field Placement Coordinator; reviewed every semester</w:t>
            </w:r>
          </w:p>
        </w:tc>
        <w:tc>
          <w:tcPr>
            <w:tcW w:w="3870" w:type="dxa"/>
            <w:shd w:val="clear" w:color="auto" w:fill="auto"/>
          </w:tcPr>
          <w:p w14:paraId="12EA2AD8" w14:textId="6FBED308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Included</w:t>
            </w:r>
            <w:r w:rsidRPr="00F44C97">
              <w:rPr>
                <w:rFonts w:asciiTheme="minorHAnsi" w:hAnsiTheme="minorHAnsi"/>
              </w:rPr>
              <w:t xml:space="preserve"> more emphasis on professional presentation in Case Management and Professional Issues class</w:t>
            </w:r>
          </w:p>
        </w:tc>
      </w:tr>
      <w:tr w:rsidR="005B186B" w:rsidRPr="007977D1" w14:paraId="7BF08BC0" w14:textId="77777777" w:rsidTr="00EB5ABF">
        <w:tc>
          <w:tcPr>
            <w:tcW w:w="3955" w:type="dxa"/>
            <w:shd w:val="clear" w:color="auto" w:fill="auto"/>
          </w:tcPr>
          <w:p w14:paraId="06B2CDAD" w14:textId="77777777" w:rsidR="005B186B" w:rsidRPr="00F44C97" w:rsidRDefault="005B186B" w:rsidP="005B186B">
            <w:pPr>
              <w:pStyle w:val="ListParagraph"/>
              <w:spacing w:after="0"/>
              <w:ind w:left="446"/>
              <w:rPr>
                <w:rFonts w:asciiTheme="minorHAnsi" w:hAnsiTheme="minorHAnsi"/>
              </w:rPr>
            </w:pPr>
            <w:r w:rsidRPr="00F44C97">
              <w:rPr>
                <w:rFonts w:asciiTheme="minorHAnsi" w:hAnsiTheme="minorHAnsi"/>
              </w:rPr>
              <w:lastRenderedPageBreak/>
              <w:t>Students will be able to establish rapport with service recipients at placement sites and respect their points of view</w:t>
            </w:r>
          </w:p>
          <w:p w14:paraId="3F405691" w14:textId="14890B64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Feedback from site supervisors for Case Management class and Internship (Formal evaluation form)</w:t>
            </w:r>
          </w:p>
        </w:tc>
        <w:tc>
          <w:tcPr>
            <w:tcW w:w="4680" w:type="dxa"/>
            <w:shd w:val="clear" w:color="auto" w:fill="auto"/>
          </w:tcPr>
          <w:p w14:paraId="2245BBBD" w14:textId="6886AEE0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Faculty supervising practicum/internship and Field Placement Coordinator; reviewed every semester</w:t>
            </w:r>
          </w:p>
        </w:tc>
        <w:tc>
          <w:tcPr>
            <w:tcW w:w="3870" w:type="dxa"/>
            <w:shd w:val="clear" w:color="auto" w:fill="auto"/>
          </w:tcPr>
          <w:p w14:paraId="68400AF0" w14:textId="11EFC662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Increased emphasis on Person-Centered Planning in Building Community S</w:t>
            </w:r>
            <w:r>
              <w:rPr>
                <w:rFonts w:asciiTheme="minorHAnsi" w:hAnsiTheme="minorHAnsi"/>
              </w:rPr>
              <w:t>upports for Persons with Disabilities</w:t>
            </w:r>
            <w:r w:rsidRPr="00F44C97">
              <w:rPr>
                <w:rFonts w:asciiTheme="minorHAnsi" w:hAnsiTheme="minorHAnsi"/>
              </w:rPr>
              <w:t xml:space="preserve"> and Case Management classes</w:t>
            </w:r>
          </w:p>
        </w:tc>
      </w:tr>
      <w:tr w:rsidR="005B186B" w:rsidRPr="007977D1" w14:paraId="259FA82F" w14:textId="77777777" w:rsidTr="00EB5ABF">
        <w:tc>
          <w:tcPr>
            <w:tcW w:w="3955" w:type="dxa"/>
            <w:shd w:val="clear" w:color="auto" w:fill="auto"/>
          </w:tcPr>
          <w:p w14:paraId="562E3A89" w14:textId="369A4C82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3 above: Students will present a brief synopsis of 5 research articles pertaining to their placement sites during the capstone Internship Seminar</w:t>
            </w:r>
          </w:p>
        </w:tc>
        <w:tc>
          <w:tcPr>
            <w:tcW w:w="4680" w:type="dxa"/>
            <w:shd w:val="clear" w:color="auto" w:fill="auto"/>
          </w:tcPr>
          <w:p w14:paraId="4688884A" w14:textId="5875E5D3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Faculty Supervisor each semester; Curriculum Committee during annual Retreat</w:t>
            </w:r>
          </w:p>
        </w:tc>
        <w:tc>
          <w:tcPr>
            <w:tcW w:w="3870" w:type="dxa"/>
            <w:shd w:val="clear" w:color="auto" w:fill="auto"/>
          </w:tcPr>
          <w:p w14:paraId="7EE155A5" w14:textId="3DFEBE3F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See reflections on Section I, # 3.</w:t>
            </w:r>
          </w:p>
        </w:tc>
      </w:tr>
      <w:tr w:rsidR="005B186B" w:rsidRPr="007977D1" w14:paraId="02CC8D51" w14:textId="77777777" w:rsidTr="00EB5ABF">
        <w:tc>
          <w:tcPr>
            <w:tcW w:w="3955" w:type="dxa"/>
            <w:shd w:val="clear" w:color="auto" w:fill="auto"/>
          </w:tcPr>
          <w:p w14:paraId="7903D5AF" w14:textId="70D5549F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Review by HMSV Review Committee</w:t>
            </w:r>
          </w:p>
        </w:tc>
        <w:tc>
          <w:tcPr>
            <w:tcW w:w="4680" w:type="dxa"/>
            <w:shd w:val="clear" w:color="auto" w:fill="auto"/>
          </w:tcPr>
          <w:p w14:paraId="232986C6" w14:textId="431C3A84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>Core Faculty</w:t>
            </w:r>
          </w:p>
        </w:tc>
        <w:tc>
          <w:tcPr>
            <w:tcW w:w="3870" w:type="dxa"/>
            <w:shd w:val="clear" w:color="auto" w:fill="auto"/>
          </w:tcPr>
          <w:p w14:paraId="0B241880" w14:textId="2CFDC361" w:rsidR="005B186B" w:rsidRPr="007977D1" w:rsidRDefault="005B186B" w:rsidP="005B186B">
            <w:pPr>
              <w:pStyle w:val="ListParagraph"/>
              <w:spacing w:after="0"/>
              <w:ind w:left="446"/>
              <w:rPr>
                <w:rFonts w:ascii="Times New Roman" w:hAnsi="Times New Roman"/>
                <w:b/>
                <w:sz w:val="24"/>
                <w:szCs w:val="24"/>
              </w:rPr>
            </w:pPr>
            <w:r w:rsidRPr="00F44C97">
              <w:rPr>
                <w:rFonts w:asciiTheme="minorHAnsi" w:hAnsiTheme="minorHAnsi"/>
              </w:rPr>
              <w:t xml:space="preserve">Students </w:t>
            </w:r>
            <w:r>
              <w:rPr>
                <w:rFonts w:asciiTheme="minorHAnsi" w:hAnsiTheme="minorHAnsi"/>
              </w:rPr>
              <w:t>at</w:t>
            </w:r>
            <w:r w:rsidRPr="00F44C97">
              <w:rPr>
                <w:rFonts w:asciiTheme="minorHAnsi" w:hAnsiTheme="minorHAnsi"/>
              </w:rPr>
              <w:t xml:space="preserve"> risk of not achieving a minimum of 2.5 in core classes are reviewed by the committee and a corrective action plan is established for each. The Chair provides additional monthly check-ins with students at high risk.</w:t>
            </w:r>
          </w:p>
        </w:tc>
      </w:tr>
    </w:tbl>
    <w:p w14:paraId="169BE598" w14:textId="59877512" w:rsidR="00973DB8" w:rsidRPr="007977D1" w:rsidRDefault="00973DB8" w:rsidP="00973DB8">
      <w:p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Assessment Plan for Program/Department</w:t>
      </w:r>
    </w:p>
    <w:p w14:paraId="23DFACCA" w14:textId="5DAB5354" w:rsidR="00B53941" w:rsidRPr="00973DB8" w:rsidRDefault="00973DB8" w:rsidP="00973DB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73DB8">
        <w:rPr>
          <w:rFonts w:ascii="Times New Roman" w:hAnsi="Times New Roman"/>
          <w:sz w:val="24"/>
          <w:szCs w:val="24"/>
        </w:rPr>
        <w:t>Insert the program or department Assessment Plan</w:t>
      </w:r>
    </w:p>
    <w:p w14:paraId="10A89A35" w14:textId="28237FBF" w:rsidR="00973DB8" w:rsidRPr="00973DB8" w:rsidRDefault="00973DB8" w:rsidP="00973DB8">
      <w:pPr>
        <w:pStyle w:val="ListParagraph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973DB8">
        <w:rPr>
          <w:rFonts w:ascii="Times New Roman" w:hAnsi="Times New Roman"/>
          <w:sz w:val="24"/>
          <w:szCs w:val="24"/>
        </w:rPr>
        <w:t>Explain any changes in the assessment plan including new or revised PLOs, new assessments that the program/department plans to implement and new targets or goals set for student success.</w:t>
      </w:r>
    </w:p>
    <w:p w14:paraId="74E88DC3" w14:textId="1A27940B" w:rsidR="00973DB8" w:rsidRPr="00973DB8" w:rsidRDefault="000A64F6" w:rsidP="000A64F6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4"/>
          <w:szCs w:val="24"/>
        </w:rPr>
      </w:pPr>
      <w:r w:rsidRPr="000A64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EAE90" wp14:editId="14041C53">
                <wp:simplePos x="0" y="0"/>
                <wp:positionH relativeFrom="column">
                  <wp:posOffset>2533650</wp:posOffset>
                </wp:positionH>
                <wp:positionV relativeFrom="paragraph">
                  <wp:posOffset>259080</wp:posOffset>
                </wp:positionV>
                <wp:extent cx="142875" cy="142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4194536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B39C07A" w14:textId="77777777" w:rsidR="000A64F6" w:rsidRDefault="000A64F6" w:rsidP="000A64F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CEA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5pt;margin-top:20.4pt;width:11.25pt;height:11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">
                <v:textbox>
                  <w:txbxContent>
                    <w:sdt>
                      <w:sdtPr>
                        <w:id w:val="-124194536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B39C07A" w14:textId="77777777" w:rsidR="000A64F6" w:rsidRDefault="000A64F6" w:rsidP="000A64F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973DB8" w:rsidRPr="00973DB8">
        <w:rPr>
          <w:rFonts w:ascii="Times New Roman" w:hAnsi="Times New Roman"/>
          <w:sz w:val="24"/>
          <w:szCs w:val="24"/>
        </w:rPr>
        <w:t>If you do not have a plan, would you like help in developing one?</w:t>
      </w:r>
    </w:p>
    <w:p w14:paraId="06721CFC" w14:textId="49389136" w:rsidR="000A64F6" w:rsidRPr="000A64F6" w:rsidRDefault="000A64F6" w:rsidP="000A64F6">
      <w:pPr>
        <w:ind w:left="4320" w:firstLine="0"/>
        <w:rPr>
          <w:rFonts w:ascii="Times New Roman" w:hAnsi="Times New Roman"/>
          <w:sz w:val="24"/>
          <w:szCs w:val="24"/>
        </w:rPr>
      </w:pPr>
      <w:r w:rsidRPr="000A64F6">
        <w:rPr>
          <w:rFonts w:ascii="Times New Roman" w:hAnsi="Times New Roman"/>
          <w:sz w:val="24"/>
          <w:szCs w:val="24"/>
        </w:rPr>
        <w:t>Yes</w:t>
      </w:r>
    </w:p>
    <w:p w14:paraId="177E4F2F" w14:textId="4E8ECADE" w:rsidR="009B0B3F" w:rsidRPr="00B53941" w:rsidRDefault="00B53941">
      <w:p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B53941">
        <w:rPr>
          <w:rFonts w:ascii="Times New Roman" w:hAnsi="Times New Roman"/>
          <w:b/>
          <w:sz w:val="28"/>
          <w:szCs w:val="28"/>
        </w:rPr>
        <w:t>University Data</w:t>
      </w:r>
    </w:p>
    <w:p w14:paraId="57098EF3" w14:textId="77777777" w:rsidR="00B53941" w:rsidRPr="007977D1" w:rsidRDefault="00B53941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</w:p>
    <w:p w14:paraId="59F4E435" w14:textId="70F5E2B2" w:rsidR="009B0B3F" w:rsidRPr="00B53941" w:rsidRDefault="009B0B3F" w:rsidP="00B5394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53941">
        <w:rPr>
          <w:rFonts w:ascii="Times New Roman" w:hAnsi="Times New Roman"/>
          <w:b/>
          <w:sz w:val="24"/>
          <w:szCs w:val="24"/>
        </w:rPr>
        <w:t>SSC Data</w:t>
      </w:r>
    </w:p>
    <w:p w14:paraId="22E3AB88" w14:textId="7A6802A4" w:rsidR="009B0B3F" w:rsidRPr="007977D1" w:rsidRDefault="009B0B3F" w:rsidP="009B0B3F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 xml:space="preserve">Indicate </w:t>
      </w:r>
      <w:r w:rsidR="00BB06E5" w:rsidRPr="007977D1">
        <w:rPr>
          <w:rFonts w:ascii="Times New Roman" w:hAnsi="Times New Roman"/>
          <w:b/>
          <w:sz w:val="24"/>
          <w:szCs w:val="24"/>
        </w:rPr>
        <w:t>at least one</w:t>
      </w:r>
      <w:r w:rsidRPr="007977D1">
        <w:rPr>
          <w:rFonts w:ascii="Times New Roman" w:hAnsi="Times New Roman"/>
          <w:sz w:val="24"/>
          <w:szCs w:val="24"/>
        </w:rPr>
        <w:t xml:space="preserve"> </w:t>
      </w:r>
      <w:r w:rsidR="00973DB8">
        <w:rPr>
          <w:rFonts w:ascii="Times New Roman" w:hAnsi="Times New Roman"/>
          <w:sz w:val="24"/>
          <w:szCs w:val="24"/>
        </w:rPr>
        <w:t>S</w:t>
      </w:r>
      <w:r w:rsidRPr="007977D1">
        <w:rPr>
          <w:rFonts w:ascii="Times New Roman" w:hAnsi="Times New Roman"/>
          <w:sz w:val="24"/>
          <w:szCs w:val="24"/>
        </w:rPr>
        <w:t>tuden</w:t>
      </w:r>
      <w:r w:rsidR="00973DB8">
        <w:rPr>
          <w:rFonts w:ascii="Times New Roman" w:hAnsi="Times New Roman"/>
          <w:sz w:val="24"/>
          <w:szCs w:val="24"/>
        </w:rPr>
        <w:t>t Success Performance M</w:t>
      </w:r>
      <w:r w:rsidR="00BB06E5" w:rsidRPr="007977D1">
        <w:rPr>
          <w:rFonts w:ascii="Times New Roman" w:hAnsi="Times New Roman"/>
          <w:sz w:val="24"/>
          <w:szCs w:val="24"/>
        </w:rPr>
        <w:t xml:space="preserve">easure that the department/program has </w:t>
      </w:r>
      <w:r w:rsidRPr="007977D1">
        <w:rPr>
          <w:rFonts w:ascii="Times New Roman" w:hAnsi="Times New Roman"/>
          <w:sz w:val="24"/>
          <w:szCs w:val="24"/>
        </w:rPr>
        <w:t xml:space="preserve">identified </w:t>
      </w:r>
      <w:r w:rsidR="00BB06E5" w:rsidRPr="007977D1">
        <w:rPr>
          <w:rFonts w:ascii="Times New Roman" w:hAnsi="Times New Roman"/>
          <w:sz w:val="24"/>
          <w:szCs w:val="24"/>
        </w:rPr>
        <w:t>for planned change or improvement</w:t>
      </w:r>
      <w:r w:rsidRPr="007977D1">
        <w:rPr>
          <w:rFonts w:ascii="Times New Roman" w:hAnsi="Times New Roman"/>
          <w:sz w:val="24"/>
          <w:szCs w:val="24"/>
        </w:rPr>
        <w:t xml:space="preserve">. </w:t>
      </w:r>
    </w:p>
    <w:p w14:paraId="1FAC8A39" w14:textId="5D8244CC" w:rsidR="00B53941" w:rsidRDefault="009B0B3F" w:rsidP="00B5394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Freshman retention, bottleneck courses, graduation rates, at risk student retention etc.</w:t>
      </w:r>
    </w:p>
    <w:p w14:paraId="69963095" w14:textId="77777777" w:rsidR="00B53941" w:rsidRDefault="00B53941" w:rsidP="00B5394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14:paraId="18AE613A" w14:textId="76ED2D20" w:rsidR="00B53941" w:rsidRPr="00B53941" w:rsidRDefault="00B53941" w:rsidP="00B5394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focus this year?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5"/>
        <w:gridCol w:w="4140"/>
        <w:gridCol w:w="5225"/>
      </w:tblGrid>
      <w:tr w:rsidR="0082358E" w:rsidRPr="007977D1" w14:paraId="7E47A3A3" w14:textId="1E9E3167" w:rsidTr="0082358E">
        <w:trPr>
          <w:jc w:val="center"/>
        </w:trPr>
        <w:tc>
          <w:tcPr>
            <w:tcW w:w="3235" w:type="dxa"/>
            <w:shd w:val="clear" w:color="auto" w:fill="auto"/>
          </w:tcPr>
          <w:p w14:paraId="3D2E18BB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Student Success  Measure</w:t>
            </w:r>
          </w:p>
          <w:p w14:paraId="2C7780B2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(data point from SSC)</w:t>
            </w:r>
          </w:p>
        </w:tc>
        <w:tc>
          <w:tcPr>
            <w:tcW w:w="4140" w:type="dxa"/>
            <w:shd w:val="clear" w:color="auto" w:fill="auto"/>
          </w:tcPr>
          <w:p w14:paraId="7F91006E" w14:textId="6E11537F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Implemented Intervention</w:t>
            </w:r>
          </w:p>
        </w:tc>
        <w:tc>
          <w:tcPr>
            <w:tcW w:w="5225" w:type="dxa"/>
            <w:shd w:val="clear" w:color="auto" w:fill="auto"/>
          </w:tcPr>
          <w:p w14:paraId="768D2124" w14:textId="77777777" w:rsidR="0082358E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Update on 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Implemented  Intervention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8CA7F02" w14:textId="6B916CFD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(i.e. change in target, satisfied with outcome, not satisfied, will continue or not)</w:t>
            </w:r>
          </w:p>
        </w:tc>
      </w:tr>
      <w:tr w:rsidR="0082358E" w:rsidRPr="007977D1" w14:paraId="75AC00FD" w14:textId="062266DE" w:rsidTr="0082358E">
        <w:trPr>
          <w:jc w:val="center"/>
        </w:trPr>
        <w:tc>
          <w:tcPr>
            <w:tcW w:w="3235" w:type="dxa"/>
            <w:shd w:val="clear" w:color="auto" w:fill="auto"/>
          </w:tcPr>
          <w:p w14:paraId="1D5DA9E4" w14:textId="599C0B60" w:rsidR="0082358E" w:rsidRPr="005B186B" w:rsidRDefault="005B186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186B">
              <w:rPr>
                <w:rFonts w:ascii="Times New Roman" w:hAnsi="Times New Roman"/>
                <w:sz w:val="24"/>
                <w:szCs w:val="24"/>
              </w:rPr>
              <w:t>HMSV 2050</w:t>
            </w:r>
          </w:p>
        </w:tc>
        <w:tc>
          <w:tcPr>
            <w:tcW w:w="4140" w:type="dxa"/>
            <w:shd w:val="clear" w:color="auto" w:fill="auto"/>
          </w:tcPr>
          <w:p w14:paraId="2D4B451B" w14:textId="7C658079" w:rsidR="0082358E" w:rsidRPr="005B186B" w:rsidRDefault="005B186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186B">
              <w:rPr>
                <w:rFonts w:ascii="Times New Roman" w:hAnsi="Times New Roman"/>
                <w:sz w:val="24"/>
                <w:szCs w:val="24"/>
              </w:rPr>
              <w:t>Change Textbook</w:t>
            </w:r>
          </w:p>
        </w:tc>
        <w:tc>
          <w:tcPr>
            <w:tcW w:w="5225" w:type="dxa"/>
            <w:shd w:val="clear" w:color="auto" w:fill="auto"/>
          </w:tcPr>
          <w:p w14:paraId="3BA6D5E8" w14:textId="6106CEFD" w:rsidR="0082358E" w:rsidRPr="003718AC" w:rsidRDefault="003718AC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718AC">
              <w:rPr>
                <w:rFonts w:ascii="Times New Roman" w:hAnsi="Times New Roman"/>
                <w:sz w:val="24"/>
                <w:szCs w:val="24"/>
              </w:rPr>
              <w:t xml:space="preserve">Although the professor was not completely satisfied with the new textbook, 95.24% (20/21) of students in Fall 20-18, and 89.47 (17/19) students </w:t>
            </w:r>
            <w:r w:rsidRPr="003718AC">
              <w:rPr>
                <w:rFonts w:ascii="Times New Roman" w:hAnsi="Times New Roman"/>
                <w:sz w:val="24"/>
                <w:szCs w:val="24"/>
              </w:rPr>
              <w:lastRenderedPageBreak/>
              <w:t>in Spring 2019 achieved 2.3 or better in the course We are satisfied with the outcome.</w:t>
            </w:r>
          </w:p>
        </w:tc>
      </w:tr>
      <w:tr w:rsidR="0082358E" w:rsidRPr="007977D1" w14:paraId="0F49C3D5" w14:textId="1B2D2A99" w:rsidTr="00E62273">
        <w:trPr>
          <w:trHeight w:val="80"/>
          <w:jc w:val="center"/>
        </w:trPr>
        <w:tc>
          <w:tcPr>
            <w:tcW w:w="3235" w:type="dxa"/>
            <w:shd w:val="clear" w:color="auto" w:fill="auto"/>
          </w:tcPr>
          <w:p w14:paraId="62AED43B" w14:textId="699BC8FD" w:rsidR="0082358E" w:rsidRPr="005B186B" w:rsidRDefault="005B186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186B">
              <w:rPr>
                <w:rFonts w:ascii="Times New Roman" w:hAnsi="Times New Roman"/>
                <w:sz w:val="24"/>
                <w:szCs w:val="24"/>
              </w:rPr>
              <w:lastRenderedPageBreak/>
              <w:t>HMSV 3800</w:t>
            </w:r>
          </w:p>
        </w:tc>
        <w:tc>
          <w:tcPr>
            <w:tcW w:w="4140" w:type="dxa"/>
            <w:shd w:val="clear" w:color="auto" w:fill="auto"/>
          </w:tcPr>
          <w:p w14:paraId="6810D20B" w14:textId="05565C00" w:rsidR="0082358E" w:rsidRPr="005B186B" w:rsidRDefault="005B186B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B186B">
              <w:rPr>
                <w:rFonts w:ascii="Times New Roman" w:hAnsi="Times New Roman"/>
                <w:sz w:val="24"/>
                <w:szCs w:val="24"/>
              </w:rPr>
              <w:t>Increase advising on internship planning</w:t>
            </w:r>
          </w:p>
        </w:tc>
        <w:tc>
          <w:tcPr>
            <w:tcW w:w="5225" w:type="dxa"/>
            <w:shd w:val="clear" w:color="auto" w:fill="auto"/>
          </w:tcPr>
          <w:p w14:paraId="6856DE70" w14:textId="1578AD07" w:rsidR="0082358E" w:rsidRPr="00E62273" w:rsidRDefault="00E62273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62273">
              <w:rPr>
                <w:rFonts w:ascii="Times New Roman" w:hAnsi="Times New Roman"/>
                <w:sz w:val="24"/>
                <w:szCs w:val="24"/>
              </w:rPr>
              <w:t>16% of students taking this senior level course do not graduate; this has not changed since last year. Therefore</w:t>
            </w:r>
            <w:r w:rsidR="00E65DDC">
              <w:rPr>
                <w:rFonts w:ascii="Times New Roman" w:hAnsi="Times New Roman"/>
                <w:sz w:val="24"/>
                <w:szCs w:val="24"/>
              </w:rPr>
              <w:t>,</w:t>
            </w:r>
            <w:r w:rsidRPr="00E62273">
              <w:rPr>
                <w:rFonts w:ascii="Times New Roman" w:hAnsi="Times New Roman"/>
                <w:sz w:val="24"/>
                <w:szCs w:val="24"/>
              </w:rPr>
              <w:t xml:space="preserve"> we will continue this goal to decrease the number to 12%</w:t>
            </w:r>
          </w:p>
        </w:tc>
      </w:tr>
    </w:tbl>
    <w:p w14:paraId="64816F23" w14:textId="77777777" w:rsidR="00B53941" w:rsidRDefault="00B53941" w:rsidP="00B53941">
      <w:pPr>
        <w:pStyle w:val="ListParagraph"/>
        <w:ind w:left="1170" w:firstLine="0"/>
        <w:rPr>
          <w:rFonts w:ascii="Times New Roman" w:hAnsi="Times New Roman"/>
          <w:sz w:val="24"/>
          <w:szCs w:val="24"/>
        </w:rPr>
      </w:pPr>
    </w:p>
    <w:p w14:paraId="3AB0268A" w14:textId="3B08CBDD" w:rsidR="009B0B3F" w:rsidRDefault="00B53941" w:rsidP="00B5394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53941">
        <w:rPr>
          <w:rFonts w:ascii="Times New Roman" w:hAnsi="Times New Roman"/>
          <w:sz w:val="24"/>
          <w:szCs w:val="24"/>
        </w:rPr>
        <w:t>What will your focus be for the upcoming year?</w:t>
      </w:r>
      <w:r w:rsidR="00A01CBD">
        <w:rPr>
          <w:rFonts w:ascii="Times New Roman" w:hAnsi="Times New Roman"/>
          <w:sz w:val="24"/>
          <w:szCs w:val="24"/>
        </w:rPr>
        <w:t>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960"/>
        <w:gridCol w:w="3012"/>
        <w:gridCol w:w="1980"/>
        <w:gridCol w:w="2245"/>
      </w:tblGrid>
      <w:tr w:rsidR="00B53941" w:rsidRPr="007977D1" w14:paraId="062011EB" w14:textId="77777777" w:rsidTr="001972FF">
        <w:trPr>
          <w:jc w:val="center"/>
        </w:trPr>
        <w:tc>
          <w:tcPr>
            <w:tcW w:w="2753" w:type="dxa"/>
            <w:shd w:val="clear" w:color="auto" w:fill="auto"/>
          </w:tcPr>
          <w:p w14:paraId="29077241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Student Success  Measure</w:t>
            </w:r>
          </w:p>
          <w:p w14:paraId="1DB6FD09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(data point from SSC)</w:t>
            </w:r>
          </w:p>
        </w:tc>
        <w:tc>
          <w:tcPr>
            <w:tcW w:w="2960" w:type="dxa"/>
            <w:shd w:val="clear" w:color="auto" w:fill="auto"/>
          </w:tcPr>
          <w:p w14:paraId="1015F872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Rationale for selection</w:t>
            </w:r>
          </w:p>
        </w:tc>
        <w:tc>
          <w:tcPr>
            <w:tcW w:w="3012" w:type="dxa"/>
            <w:shd w:val="clear" w:color="auto" w:fill="auto"/>
          </w:tcPr>
          <w:p w14:paraId="35E8ED67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Planned or Implemented  Intervention</w:t>
            </w:r>
          </w:p>
        </w:tc>
        <w:tc>
          <w:tcPr>
            <w:tcW w:w="1980" w:type="dxa"/>
            <w:shd w:val="clear" w:color="auto" w:fill="auto"/>
          </w:tcPr>
          <w:p w14:paraId="43E866E7" w14:textId="77777777" w:rsidR="00B53941" w:rsidRPr="007977D1" w:rsidRDefault="00B53941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Current score/ Target Score</w:t>
            </w:r>
          </w:p>
        </w:tc>
        <w:tc>
          <w:tcPr>
            <w:tcW w:w="2245" w:type="dxa"/>
          </w:tcPr>
          <w:p w14:paraId="45C087A1" w14:textId="27D37D3F" w:rsidR="00B53941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This measure was selected because of last Program Review or Accreditation (yes/no)</w:t>
            </w:r>
          </w:p>
        </w:tc>
      </w:tr>
      <w:tr w:rsidR="00B53941" w:rsidRPr="007977D1" w14:paraId="438CC745" w14:textId="77777777" w:rsidTr="001972FF">
        <w:trPr>
          <w:jc w:val="center"/>
        </w:trPr>
        <w:tc>
          <w:tcPr>
            <w:tcW w:w="2753" w:type="dxa"/>
            <w:shd w:val="clear" w:color="auto" w:fill="auto"/>
          </w:tcPr>
          <w:p w14:paraId="175C2377" w14:textId="325366EF" w:rsidR="00B53941" w:rsidRPr="00640E6E" w:rsidRDefault="00640E6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E6E">
              <w:rPr>
                <w:rFonts w:ascii="Times New Roman" w:hAnsi="Times New Roman"/>
                <w:sz w:val="24"/>
                <w:szCs w:val="24"/>
              </w:rPr>
              <w:t>HMSV 380</w:t>
            </w:r>
            <w:r w:rsidR="00CC2C36">
              <w:rPr>
                <w:rFonts w:ascii="Times New Roman" w:hAnsi="Times New Roman"/>
                <w:sz w:val="24"/>
                <w:szCs w:val="24"/>
              </w:rPr>
              <w:t>0</w:t>
            </w:r>
            <w:r w:rsidRPr="00640E6E">
              <w:rPr>
                <w:rFonts w:ascii="Times New Roman" w:hAnsi="Times New Roman"/>
                <w:sz w:val="24"/>
                <w:szCs w:val="24"/>
              </w:rPr>
              <w:t xml:space="preserve"> graduation rates</w:t>
            </w:r>
          </w:p>
        </w:tc>
        <w:tc>
          <w:tcPr>
            <w:tcW w:w="2960" w:type="dxa"/>
            <w:shd w:val="clear" w:color="auto" w:fill="auto"/>
          </w:tcPr>
          <w:p w14:paraId="44C93D75" w14:textId="399797FC" w:rsidR="00B53941" w:rsidRPr="00640E6E" w:rsidRDefault="00640E6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E6E">
              <w:rPr>
                <w:rFonts w:ascii="Times New Roman" w:hAnsi="Times New Roman"/>
                <w:sz w:val="24"/>
                <w:szCs w:val="24"/>
              </w:rPr>
              <w:t>16% of students completing course do not graduate</w:t>
            </w:r>
          </w:p>
        </w:tc>
        <w:tc>
          <w:tcPr>
            <w:tcW w:w="3012" w:type="dxa"/>
            <w:shd w:val="clear" w:color="auto" w:fill="auto"/>
          </w:tcPr>
          <w:p w14:paraId="7747984D" w14:textId="4180944F" w:rsidR="00B53941" w:rsidRPr="00640E6E" w:rsidRDefault="00640E6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E6E">
              <w:rPr>
                <w:rFonts w:ascii="Times New Roman" w:hAnsi="Times New Roman"/>
                <w:sz w:val="24"/>
                <w:szCs w:val="24"/>
              </w:rPr>
              <w:t>Increase advising for internship</w:t>
            </w:r>
          </w:p>
        </w:tc>
        <w:tc>
          <w:tcPr>
            <w:tcW w:w="1980" w:type="dxa"/>
            <w:shd w:val="clear" w:color="auto" w:fill="auto"/>
          </w:tcPr>
          <w:p w14:paraId="10AACA45" w14:textId="0E22B646" w:rsidR="00B53941" w:rsidRPr="00640E6E" w:rsidRDefault="00640E6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E6E">
              <w:rPr>
                <w:rFonts w:ascii="Times New Roman" w:hAnsi="Times New Roman"/>
                <w:sz w:val="24"/>
                <w:szCs w:val="24"/>
              </w:rPr>
              <w:t>Decrease to 12%</w:t>
            </w:r>
          </w:p>
        </w:tc>
        <w:tc>
          <w:tcPr>
            <w:tcW w:w="2245" w:type="dxa"/>
          </w:tcPr>
          <w:p w14:paraId="031E7C22" w14:textId="53ABFB1A" w:rsidR="00B53941" w:rsidRPr="00640E6E" w:rsidRDefault="00640E6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E6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</w:tr>
      <w:tr w:rsidR="00B53941" w:rsidRPr="007977D1" w14:paraId="770CC018" w14:textId="77777777" w:rsidTr="001972FF">
        <w:trPr>
          <w:jc w:val="center"/>
        </w:trPr>
        <w:tc>
          <w:tcPr>
            <w:tcW w:w="2753" w:type="dxa"/>
            <w:shd w:val="clear" w:color="auto" w:fill="auto"/>
          </w:tcPr>
          <w:p w14:paraId="0AC56E46" w14:textId="5B8ACC24" w:rsidR="00B53941" w:rsidRPr="00BC66E5" w:rsidRDefault="00BC66E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66E5">
              <w:rPr>
                <w:rFonts w:ascii="Times New Roman" w:hAnsi="Times New Roman"/>
                <w:sz w:val="24"/>
                <w:szCs w:val="24"/>
              </w:rPr>
              <w:t>HMSV 4890 graduation rates</w:t>
            </w:r>
          </w:p>
        </w:tc>
        <w:tc>
          <w:tcPr>
            <w:tcW w:w="2960" w:type="dxa"/>
            <w:shd w:val="clear" w:color="auto" w:fill="auto"/>
          </w:tcPr>
          <w:p w14:paraId="5324337E" w14:textId="4A99A01E" w:rsidR="00B53941" w:rsidRPr="00BC66E5" w:rsidRDefault="00BC66E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66E5">
              <w:rPr>
                <w:rFonts w:ascii="Times New Roman" w:hAnsi="Times New Roman"/>
                <w:sz w:val="24"/>
                <w:szCs w:val="24"/>
              </w:rPr>
              <w:t>92% of students complete course</w:t>
            </w:r>
            <w:r w:rsidR="00555897">
              <w:rPr>
                <w:rFonts w:ascii="Times New Roman" w:hAnsi="Times New Roman"/>
                <w:sz w:val="24"/>
                <w:szCs w:val="24"/>
              </w:rPr>
              <w:t>;</w:t>
            </w:r>
            <w:r w:rsidRPr="00BC66E5">
              <w:rPr>
                <w:rFonts w:ascii="Times New Roman" w:hAnsi="Times New Roman"/>
                <w:sz w:val="24"/>
                <w:szCs w:val="24"/>
              </w:rPr>
              <w:t xml:space="preserve"> since this is the capstone internship</w:t>
            </w:r>
            <w:r w:rsidR="00555897">
              <w:rPr>
                <w:rFonts w:ascii="Times New Roman" w:hAnsi="Times New Roman"/>
                <w:sz w:val="24"/>
                <w:szCs w:val="24"/>
              </w:rPr>
              <w:t>,</w:t>
            </w:r>
            <w:r w:rsidRPr="00BC66E5">
              <w:rPr>
                <w:rFonts w:ascii="Times New Roman" w:hAnsi="Times New Roman"/>
                <w:sz w:val="24"/>
                <w:szCs w:val="24"/>
              </w:rPr>
              <w:t xml:space="preserve"> it brings up the question of why the graduation rate is not higher</w:t>
            </w:r>
          </w:p>
        </w:tc>
        <w:tc>
          <w:tcPr>
            <w:tcW w:w="3012" w:type="dxa"/>
            <w:shd w:val="clear" w:color="auto" w:fill="auto"/>
          </w:tcPr>
          <w:p w14:paraId="2ED84E3A" w14:textId="67911889" w:rsidR="00B53941" w:rsidRPr="00BC66E5" w:rsidRDefault="00BC66E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66E5">
              <w:rPr>
                <w:rFonts w:ascii="Times New Roman" w:hAnsi="Times New Roman"/>
                <w:sz w:val="24"/>
                <w:szCs w:val="24"/>
              </w:rPr>
              <w:t>Increase advising and refer students to appropriate services when obstacles emerge in completing their degre</w:t>
            </w:r>
            <w:r w:rsidR="00555897">
              <w:rPr>
                <w:rFonts w:ascii="Times New Roman" w:hAnsi="Times New Roman"/>
                <w:sz w:val="24"/>
                <w:szCs w:val="24"/>
              </w:rPr>
              <w:t>e</w:t>
            </w:r>
            <w:r w:rsidRPr="00BC66E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980" w:type="dxa"/>
            <w:shd w:val="clear" w:color="auto" w:fill="auto"/>
          </w:tcPr>
          <w:p w14:paraId="3B3DDEA9" w14:textId="1C3854E6" w:rsidR="00B53941" w:rsidRPr="00BC66E5" w:rsidRDefault="00BC66E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66E5">
              <w:rPr>
                <w:rFonts w:ascii="Times New Roman" w:hAnsi="Times New Roman"/>
                <w:sz w:val="24"/>
                <w:szCs w:val="24"/>
              </w:rPr>
              <w:t>Increase to 95%</w:t>
            </w:r>
          </w:p>
        </w:tc>
        <w:tc>
          <w:tcPr>
            <w:tcW w:w="2245" w:type="dxa"/>
          </w:tcPr>
          <w:p w14:paraId="4F93E032" w14:textId="6A6282F1" w:rsidR="00B53941" w:rsidRPr="00BC66E5" w:rsidRDefault="00BC66E5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66E5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</w:tr>
    </w:tbl>
    <w:p w14:paraId="7CB0A685" w14:textId="45D0D5F4" w:rsidR="00B53941" w:rsidRDefault="00A01CBD" w:rsidP="00B53941">
      <w:pPr>
        <w:pStyle w:val="ListParagraph"/>
        <w:ind w:left="11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B53941">
        <w:rPr>
          <w:rFonts w:ascii="Times New Roman" w:hAnsi="Times New Roman"/>
          <w:sz w:val="24"/>
          <w:szCs w:val="24"/>
        </w:rPr>
        <w:t>Note: Programs may wish to monitor or review the same data point over multiple years</w:t>
      </w:r>
      <w:r w:rsidR="00027232">
        <w:rPr>
          <w:rFonts w:ascii="Times New Roman" w:hAnsi="Times New Roman"/>
          <w:sz w:val="24"/>
          <w:szCs w:val="24"/>
        </w:rPr>
        <w:t>.</w:t>
      </w:r>
    </w:p>
    <w:p w14:paraId="2BED5D7F" w14:textId="4C140A93" w:rsidR="00027232" w:rsidRPr="00B53941" w:rsidRDefault="00027232" w:rsidP="00B53941">
      <w:pPr>
        <w:pStyle w:val="ListParagraph"/>
        <w:ind w:left="1170" w:firstLine="0"/>
        <w:rPr>
          <w:rFonts w:ascii="Times New Roman" w:hAnsi="Times New Roman"/>
          <w:sz w:val="24"/>
          <w:szCs w:val="24"/>
        </w:rPr>
      </w:pPr>
    </w:p>
    <w:p w14:paraId="0F4B7BF0" w14:textId="7DB5AD8E" w:rsidR="00545FC1" w:rsidRPr="007977D1" w:rsidRDefault="00B714CD" w:rsidP="00B53941">
      <w:pPr>
        <w:pStyle w:val="ListParagraph"/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 xml:space="preserve">Trend </w:t>
      </w:r>
      <w:r w:rsidR="009C6586" w:rsidRPr="007977D1">
        <w:rPr>
          <w:rFonts w:ascii="Times New Roman" w:hAnsi="Times New Roman"/>
          <w:b/>
          <w:sz w:val="24"/>
          <w:szCs w:val="24"/>
        </w:rPr>
        <w:t>Data</w:t>
      </w:r>
    </w:p>
    <w:p w14:paraId="14B77A45" w14:textId="4B09B87A" w:rsidR="00560B49" w:rsidRPr="007977D1" w:rsidRDefault="00545FC1" w:rsidP="00545FC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 xml:space="preserve">Indicate </w:t>
      </w:r>
      <w:r w:rsidR="00BB06E5" w:rsidRPr="007977D1">
        <w:rPr>
          <w:rFonts w:ascii="Times New Roman" w:hAnsi="Times New Roman"/>
          <w:b/>
          <w:sz w:val="24"/>
          <w:szCs w:val="24"/>
        </w:rPr>
        <w:t>at least one</w:t>
      </w:r>
      <w:r w:rsidR="00BB06E5" w:rsidRPr="007977D1">
        <w:rPr>
          <w:rFonts w:ascii="Times New Roman" w:hAnsi="Times New Roman"/>
          <w:sz w:val="24"/>
          <w:szCs w:val="24"/>
        </w:rPr>
        <w:t xml:space="preserve"> </w:t>
      </w:r>
      <w:r w:rsidR="00F84274">
        <w:rPr>
          <w:rFonts w:ascii="Times New Roman" w:hAnsi="Times New Roman"/>
          <w:sz w:val="24"/>
          <w:szCs w:val="24"/>
        </w:rPr>
        <w:t>D</w:t>
      </w:r>
      <w:r w:rsidRPr="007977D1">
        <w:rPr>
          <w:rFonts w:ascii="Times New Roman" w:hAnsi="Times New Roman"/>
          <w:sz w:val="24"/>
          <w:szCs w:val="24"/>
        </w:rPr>
        <w:t>epartme</w:t>
      </w:r>
      <w:r w:rsidR="00BB06E5" w:rsidRPr="007977D1">
        <w:rPr>
          <w:rFonts w:ascii="Times New Roman" w:hAnsi="Times New Roman"/>
          <w:sz w:val="24"/>
          <w:szCs w:val="24"/>
        </w:rPr>
        <w:t xml:space="preserve">nt </w:t>
      </w:r>
      <w:r w:rsidR="00F84274">
        <w:rPr>
          <w:rFonts w:ascii="Times New Roman" w:hAnsi="Times New Roman"/>
          <w:sz w:val="24"/>
          <w:szCs w:val="24"/>
        </w:rPr>
        <w:t>Performance M</w:t>
      </w:r>
      <w:r w:rsidR="00BB06E5" w:rsidRPr="007977D1">
        <w:rPr>
          <w:rFonts w:ascii="Times New Roman" w:hAnsi="Times New Roman"/>
          <w:sz w:val="24"/>
          <w:szCs w:val="24"/>
        </w:rPr>
        <w:t xml:space="preserve">easure </w:t>
      </w:r>
      <w:r w:rsidRPr="007977D1">
        <w:rPr>
          <w:rFonts w:ascii="Times New Roman" w:hAnsi="Times New Roman"/>
          <w:sz w:val="24"/>
          <w:szCs w:val="24"/>
        </w:rPr>
        <w:t xml:space="preserve">that the </w:t>
      </w:r>
      <w:r w:rsidR="00B714CD" w:rsidRPr="007977D1">
        <w:rPr>
          <w:rFonts w:ascii="Times New Roman" w:hAnsi="Times New Roman"/>
          <w:sz w:val="24"/>
          <w:szCs w:val="24"/>
        </w:rPr>
        <w:t>program/</w:t>
      </w:r>
      <w:r w:rsidRPr="007977D1">
        <w:rPr>
          <w:rFonts w:ascii="Times New Roman" w:hAnsi="Times New Roman"/>
          <w:sz w:val="24"/>
          <w:szCs w:val="24"/>
        </w:rPr>
        <w:t xml:space="preserve">department identified </w:t>
      </w:r>
      <w:r w:rsidR="00BB06E5" w:rsidRPr="007977D1">
        <w:rPr>
          <w:rFonts w:ascii="Times New Roman" w:hAnsi="Times New Roman"/>
          <w:sz w:val="24"/>
          <w:szCs w:val="24"/>
        </w:rPr>
        <w:t>for change or improvement</w:t>
      </w:r>
      <w:r w:rsidRPr="007977D1">
        <w:rPr>
          <w:rFonts w:ascii="Times New Roman" w:hAnsi="Times New Roman"/>
          <w:sz w:val="24"/>
          <w:szCs w:val="24"/>
        </w:rPr>
        <w:t xml:space="preserve">. </w:t>
      </w:r>
    </w:p>
    <w:p w14:paraId="39E2B53C" w14:textId="0DB5DBA1" w:rsidR="00545FC1" w:rsidRPr="007977D1" w:rsidRDefault="00545FC1" w:rsidP="00545FC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Number of graduates, number of majors, credit production, substitutions etc.</w:t>
      </w:r>
    </w:p>
    <w:p w14:paraId="494F9CD5" w14:textId="691BF47E" w:rsidR="00545FC1" w:rsidRPr="00A01CBD" w:rsidRDefault="00545FC1" w:rsidP="00545FC1">
      <w:pPr>
        <w:pStyle w:val="ListParagraph"/>
        <w:ind w:left="450" w:firstLine="0"/>
        <w:rPr>
          <w:rFonts w:ascii="Times New Roman" w:hAnsi="Times New Roman"/>
          <w:sz w:val="24"/>
          <w:szCs w:val="24"/>
        </w:rPr>
      </w:pPr>
    </w:p>
    <w:p w14:paraId="707F73C4" w14:textId="02B7105B" w:rsidR="00A01CBD" w:rsidRPr="00A01CBD" w:rsidRDefault="00A01CBD" w:rsidP="00A01CB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focus this year?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5"/>
        <w:gridCol w:w="4140"/>
        <w:gridCol w:w="3780"/>
      </w:tblGrid>
      <w:tr w:rsidR="0082358E" w:rsidRPr="007977D1" w14:paraId="1DD668D1" w14:textId="48E90CC4" w:rsidTr="0082358E">
        <w:trPr>
          <w:jc w:val="center"/>
        </w:trPr>
        <w:tc>
          <w:tcPr>
            <w:tcW w:w="4225" w:type="dxa"/>
            <w:shd w:val="clear" w:color="auto" w:fill="auto"/>
          </w:tcPr>
          <w:p w14:paraId="0E406FA6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Department Performance  Measure</w:t>
            </w:r>
          </w:p>
          <w:p w14:paraId="5907E5BB" w14:textId="04F3A9BE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(data point from Trend Data)</w:t>
            </w:r>
          </w:p>
        </w:tc>
        <w:tc>
          <w:tcPr>
            <w:tcW w:w="4140" w:type="dxa"/>
            <w:shd w:val="clear" w:color="auto" w:fill="auto"/>
          </w:tcPr>
          <w:p w14:paraId="1F051A24" w14:textId="0F51E01A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Implemented Intervention</w:t>
            </w:r>
          </w:p>
        </w:tc>
        <w:tc>
          <w:tcPr>
            <w:tcW w:w="3780" w:type="dxa"/>
            <w:shd w:val="clear" w:color="auto" w:fill="auto"/>
          </w:tcPr>
          <w:p w14:paraId="439BBBD1" w14:textId="77777777" w:rsidR="0082358E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Update on </w:t>
            </w: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Implemented  Intervention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1C89D70" w14:textId="48812568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(i.e. change in target, satisfied with outcome, not satisfied, will continue or not)</w:t>
            </w:r>
          </w:p>
        </w:tc>
      </w:tr>
      <w:tr w:rsidR="005B186B" w:rsidRPr="007977D1" w14:paraId="6A9395AD" w14:textId="7F0D9487" w:rsidTr="0082358E">
        <w:trPr>
          <w:jc w:val="center"/>
        </w:trPr>
        <w:tc>
          <w:tcPr>
            <w:tcW w:w="4225" w:type="dxa"/>
            <w:shd w:val="clear" w:color="auto" w:fill="auto"/>
          </w:tcPr>
          <w:p w14:paraId="457FD379" w14:textId="51884959" w:rsidR="005B186B" w:rsidRPr="007977D1" w:rsidRDefault="005B186B" w:rsidP="005B186B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358">
              <w:rPr>
                <w:rFonts w:asciiTheme="minorHAnsi" w:hAnsiTheme="minorHAnsi"/>
              </w:rPr>
              <w:t>Graduation Rates for Hispanic Students</w:t>
            </w:r>
          </w:p>
        </w:tc>
        <w:tc>
          <w:tcPr>
            <w:tcW w:w="4140" w:type="dxa"/>
            <w:shd w:val="clear" w:color="auto" w:fill="auto"/>
          </w:tcPr>
          <w:p w14:paraId="53E08F9D" w14:textId="7472C49A" w:rsidR="005B186B" w:rsidRPr="007977D1" w:rsidRDefault="005B186B" w:rsidP="005B186B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358">
              <w:rPr>
                <w:rFonts w:asciiTheme="minorHAnsi" w:hAnsiTheme="minorHAnsi"/>
              </w:rPr>
              <w:t>Provide extra support and understand the value of family for Hispanic students</w:t>
            </w:r>
          </w:p>
        </w:tc>
        <w:tc>
          <w:tcPr>
            <w:tcW w:w="3780" w:type="dxa"/>
            <w:shd w:val="clear" w:color="auto" w:fill="auto"/>
          </w:tcPr>
          <w:p w14:paraId="68F25EE3" w14:textId="73208999" w:rsidR="005B186B" w:rsidRPr="007977D1" w:rsidRDefault="00931378" w:rsidP="005B186B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5B186B" w:rsidRPr="00BD5358">
              <w:rPr>
                <w:rFonts w:asciiTheme="minorHAnsi" w:hAnsiTheme="minorHAnsi"/>
              </w:rPr>
              <w:t xml:space="preserve">graduation rate </w:t>
            </w:r>
            <w:r>
              <w:rPr>
                <w:rFonts w:asciiTheme="minorHAnsi" w:hAnsiTheme="minorHAnsi"/>
              </w:rPr>
              <w:t>for Hispanic students in our major has risen from</w:t>
            </w:r>
            <w:r w:rsidR="005B186B" w:rsidRPr="00BD5358">
              <w:rPr>
                <w:rFonts w:asciiTheme="minorHAnsi" w:hAnsiTheme="minorHAnsi"/>
              </w:rPr>
              <w:t xml:space="preserve"> 50% </w:t>
            </w:r>
            <w:r>
              <w:rPr>
                <w:rFonts w:asciiTheme="minorHAnsi" w:hAnsiTheme="minorHAnsi"/>
              </w:rPr>
              <w:t>to 51.</w:t>
            </w:r>
            <w:r w:rsidR="00374678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%. Thi</w:t>
            </w:r>
            <w:r w:rsidR="005B186B" w:rsidRPr="00BD5358">
              <w:rPr>
                <w:rFonts w:asciiTheme="minorHAnsi" w:hAnsiTheme="minorHAnsi"/>
              </w:rPr>
              <w:t xml:space="preserve">s </w:t>
            </w:r>
            <w:r>
              <w:rPr>
                <w:rFonts w:asciiTheme="minorHAnsi" w:hAnsiTheme="minorHAnsi"/>
              </w:rPr>
              <w:t xml:space="preserve">is </w:t>
            </w:r>
            <w:r w:rsidR="005B186B" w:rsidRPr="00BD5358">
              <w:rPr>
                <w:rFonts w:asciiTheme="minorHAnsi" w:hAnsiTheme="minorHAnsi"/>
              </w:rPr>
              <w:t xml:space="preserve">higher than the institutional one of </w:t>
            </w:r>
            <w:r>
              <w:rPr>
                <w:rFonts w:asciiTheme="minorHAnsi" w:hAnsiTheme="minorHAnsi"/>
              </w:rPr>
              <w:t>45.5</w:t>
            </w:r>
            <w:r w:rsidR="005B186B" w:rsidRPr="00BD5358">
              <w:rPr>
                <w:rFonts w:asciiTheme="minorHAnsi" w:hAnsiTheme="minorHAnsi"/>
              </w:rPr>
              <w:t>%</w:t>
            </w:r>
            <w:r>
              <w:rPr>
                <w:rFonts w:asciiTheme="minorHAnsi" w:hAnsiTheme="minorHAnsi"/>
              </w:rPr>
              <w:t xml:space="preserve"> for Hispanic students</w:t>
            </w:r>
            <w:r w:rsidR="005B186B" w:rsidRPr="00BD5358">
              <w:rPr>
                <w:rFonts w:asciiTheme="minorHAnsi" w:hAnsiTheme="minorHAnsi"/>
              </w:rPr>
              <w:t>,</w:t>
            </w:r>
            <w:r w:rsidR="00374678">
              <w:rPr>
                <w:rFonts w:asciiTheme="minorHAnsi" w:hAnsiTheme="minorHAnsi"/>
              </w:rPr>
              <w:t xml:space="preserve"> so</w:t>
            </w:r>
            <w:r w:rsidR="005B186B" w:rsidRPr="00BD5358">
              <w:rPr>
                <w:rFonts w:asciiTheme="minorHAnsi" w:hAnsiTheme="minorHAnsi"/>
              </w:rPr>
              <w:t xml:space="preserve"> we are encouraged</w:t>
            </w:r>
            <w:r w:rsidR="00374678">
              <w:rPr>
                <w:rFonts w:asciiTheme="minorHAnsi" w:hAnsiTheme="minorHAnsi"/>
              </w:rPr>
              <w:t xml:space="preserve"> by our progress</w:t>
            </w:r>
            <w:r w:rsidR="005B186B" w:rsidRPr="00BD5358">
              <w:rPr>
                <w:rFonts w:asciiTheme="minorHAnsi" w:hAnsiTheme="minorHAnsi"/>
              </w:rPr>
              <w:t xml:space="preserve">. However, this is an ongoing goal and would like to increase nearer </w:t>
            </w:r>
            <w:r w:rsidR="005B186B" w:rsidRPr="00BD5358">
              <w:rPr>
                <w:rFonts w:asciiTheme="minorHAnsi" w:hAnsiTheme="minorHAnsi"/>
              </w:rPr>
              <w:lastRenderedPageBreak/>
              <w:t>to the 57.5% for non-Hispanic HMSV students.</w:t>
            </w:r>
          </w:p>
        </w:tc>
      </w:tr>
      <w:tr w:rsidR="0082358E" w:rsidRPr="007977D1" w14:paraId="27B37A7B" w14:textId="1642C362" w:rsidTr="0082358E">
        <w:trPr>
          <w:jc w:val="center"/>
        </w:trPr>
        <w:tc>
          <w:tcPr>
            <w:tcW w:w="4225" w:type="dxa"/>
            <w:shd w:val="clear" w:color="auto" w:fill="auto"/>
          </w:tcPr>
          <w:p w14:paraId="3AE1ECC8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84593D2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04486A0" w14:textId="77777777" w:rsidR="0082358E" w:rsidRPr="007977D1" w:rsidRDefault="0082358E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EE5D58" w14:textId="4F01986D" w:rsidR="00545FC1" w:rsidRDefault="00545FC1" w:rsidP="00545FC1">
      <w:pPr>
        <w:pStyle w:val="ListParagraph"/>
        <w:ind w:left="1080" w:firstLine="0"/>
        <w:rPr>
          <w:rFonts w:ascii="Times New Roman" w:hAnsi="Times New Roman"/>
          <w:b/>
          <w:sz w:val="24"/>
          <w:szCs w:val="24"/>
        </w:rPr>
      </w:pPr>
    </w:p>
    <w:p w14:paraId="0E9F53E0" w14:textId="5A6C71DC" w:rsidR="00A01CBD" w:rsidRPr="00A01CBD" w:rsidRDefault="00A01CBD" w:rsidP="00A01CBD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will be the focus next year?*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2939"/>
        <w:gridCol w:w="2976"/>
        <w:gridCol w:w="1980"/>
        <w:gridCol w:w="2245"/>
      </w:tblGrid>
      <w:tr w:rsidR="00A01CBD" w:rsidRPr="007977D1" w14:paraId="6D287F2E" w14:textId="77777777" w:rsidTr="00F743D4">
        <w:trPr>
          <w:jc w:val="center"/>
        </w:trPr>
        <w:tc>
          <w:tcPr>
            <w:tcW w:w="2810" w:type="dxa"/>
            <w:shd w:val="clear" w:color="auto" w:fill="auto"/>
          </w:tcPr>
          <w:p w14:paraId="11616376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Department Performance  Measure</w:t>
            </w:r>
          </w:p>
          <w:p w14:paraId="60316A5A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(data point from Trend Data)</w:t>
            </w:r>
          </w:p>
        </w:tc>
        <w:tc>
          <w:tcPr>
            <w:tcW w:w="2939" w:type="dxa"/>
            <w:shd w:val="clear" w:color="auto" w:fill="auto"/>
          </w:tcPr>
          <w:p w14:paraId="62C9D948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Rationale for selection</w:t>
            </w:r>
          </w:p>
        </w:tc>
        <w:tc>
          <w:tcPr>
            <w:tcW w:w="2976" w:type="dxa"/>
            <w:shd w:val="clear" w:color="auto" w:fill="auto"/>
          </w:tcPr>
          <w:p w14:paraId="74A19025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Planned or Implemented  Intervention</w:t>
            </w:r>
          </w:p>
        </w:tc>
        <w:tc>
          <w:tcPr>
            <w:tcW w:w="1980" w:type="dxa"/>
            <w:shd w:val="clear" w:color="auto" w:fill="auto"/>
          </w:tcPr>
          <w:p w14:paraId="7523D858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Current score/ Target Score</w:t>
            </w:r>
          </w:p>
        </w:tc>
        <w:tc>
          <w:tcPr>
            <w:tcW w:w="2245" w:type="dxa"/>
          </w:tcPr>
          <w:p w14:paraId="7B2FA060" w14:textId="3E0C78F0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This measure was selected because of last Program Review or Accreditation (yes/no)</w:t>
            </w:r>
          </w:p>
        </w:tc>
      </w:tr>
      <w:tr w:rsidR="005B186B" w:rsidRPr="007977D1" w14:paraId="177C2772" w14:textId="77777777" w:rsidTr="00F743D4">
        <w:trPr>
          <w:jc w:val="center"/>
        </w:trPr>
        <w:tc>
          <w:tcPr>
            <w:tcW w:w="2810" w:type="dxa"/>
            <w:shd w:val="clear" w:color="auto" w:fill="auto"/>
          </w:tcPr>
          <w:p w14:paraId="45A3EEBD" w14:textId="72DBD526" w:rsidR="005B186B" w:rsidRPr="007977D1" w:rsidRDefault="005B186B" w:rsidP="005B186B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358">
              <w:rPr>
                <w:rFonts w:asciiTheme="minorHAnsi" w:hAnsiTheme="minorHAnsi"/>
              </w:rPr>
              <w:t xml:space="preserve">Time </w:t>
            </w:r>
            <w:r>
              <w:rPr>
                <w:rFonts w:asciiTheme="minorHAnsi" w:hAnsiTheme="minorHAnsi"/>
              </w:rPr>
              <w:t xml:space="preserve">for students transferring from SPED </w:t>
            </w:r>
            <w:r w:rsidRPr="00BD5358">
              <w:rPr>
                <w:rFonts w:asciiTheme="minorHAnsi" w:hAnsiTheme="minorHAnsi"/>
              </w:rPr>
              <w:t>to complete HMSV major</w:t>
            </w:r>
          </w:p>
        </w:tc>
        <w:tc>
          <w:tcPr>
            <w:tcW w:w="2939" w:type="dxa"/>
            <w:shd w:val="clear" w:color="auto" w:fill="auto"/>
          </w:tcPr>
          <w:p w14:paraId="3D0A9935" w14:textId="768D175A" w:rsidR="005B186B" w:rsidRPr="007977D1" w:rsidRDefault="005B186B" w:rsidP="005B186B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358">
              <w:rPr>
                <w:rFonts w:asciiTheme="minorHAnsi" w:hAnsiTheme="minorHAnsi"/>
              </w:rPr>
              <w:t>average time = 4.9 years</w:t>
            </w:r>
          </w:p>
        </w:tc>
        <w:tc>
          <w:tcPr>
            <w:tcW w:w="2976" w:type="dxa"/>
            <w:shd w:val="clear" w:color="auto" w:fill="auto"/>
          </w:tcPr>
          <w:p w14:paraId="5AA46A35" w14:textId="1DC5BDFA" w:rsidR="005B186B" w:rsidRPr="007977D1" w:rsidRDefault="005B186B" w:rsidP="005B186B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358">
              <w:rPr>
                <w:rFonts w:asciiTheme="minorHAnsi" w:hAnsiTheme="minorHAnsi"/>
              </w:rPr>
              <w:t>Meet with SPED faculty to inform them of our program as an option for students who may want to change majors</w:t>
            </w:r>
          </w:p>
        </w:tc>
        <w:tc>
          <w:tcPr>
            <w:tcW w:w="1980" w:type="dxa"/>
            <w:shd w:val="clear" w:color="auto" w:fill="auto"/>
          </w:tcPr>
          <w:p w14:paraId="708B58EE" w14:textId="4615D10C" w:rsidR="005B186B" w:rsidRPr="007977D1" w:rsidRDefault="005B186B" w:rsidP="005B186B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358">
              <w:rPr>
                <w:rFonts w:asciiTheme="minorHAnsi" w:hAnsiTheme="minorHAnsi"/>
              </w:rPr>
              <w:t>Reduce average time to 4.5 years</w:t>
            </w:r>
          </w:p>
        </w:tc>
        <w:tc>
          <w:tcPr>
            <w:tcW w:w="2245" w:type="dxa"/>
          </w:tcPr>
          <w:p w14:paraId="2CDF8EF5" w14:textId="4E01A029" w:rsidR="005B186B" w:rsidRPr="007977D1" w:rsidRDefault="005B186B" w:rsidP="005B186B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5358">
              <w:rPr>
                <w:rFonts w:asciiTheme="minorHAnsi" w:hAnsiTheme="minorHAnsi"/>
              </w:rPr>
              <w:t>No</w:t>
            </w:r>
          </w:p>
        </w:tc>
      </w:tr>
      <w:tr w:rsidR="00A01CBD" w:rsidRPr="007977D1" w14:paraId="7D6054B9" w14:textId="77777777" w:rsidTr="00F743D4">
        <w:trPr>
          <w:jc w:val="center"/>
        </w:trPr>
        <w:tc>
          <w:tcPr>
            <w:tcW w:w="2810" w:type="dxa"/>
            <w:shd w:val="clear" w:color="auto" w:fill="auto"/>
          </w:tcPr>
          <w:p w14:paraId="1101FD1C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14:paraId="1457D399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85D3F72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C57A7FD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</w:tcPr>
          <w:p w14:paraId="49D4A23A" w14:textId="77777777" w:rsidR="00A01CBD" w:rsidRPr="007977D1" w:rsidRDefault="00A01CBD" w:rsidP="000A64F6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39F2C3F" w14:textId="77777777" w:rsidR="00A01CBD" w:rsidRPr="007977D1" w:rsidRDefault="00A01CBD" w:rsidP="00A01CBD">
      <w:pPr>
        <w:pStyle w:val="ListParagraph"/>
        <w:ind w:left="1080" w:firstLine="0"/>
        <w:rPr>
          <w:rFonts w:ascii="Times New Roman" w:hAnsi="Times New Roman"/>
          <w:b/>
          <w:sz w:val="24"/>
          <w:szCs w:val="24"/>
        </w:rPr>
      </w:pPr>
    </w:p>
    <w:p w14:paraId="5E52656D" w14:textId="21B3D1F3" w:rsidR="00A01CBD" w:rsidRPr="00B53941" w:rsidRDefault="00A01CBD" w:rsidP="00A01CBD">
      <w:pPr>
        <w:pStyle w:val="ListParagraph"/>
        <w:ind w:left="117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*Note: Programs may wish to monitor or review the same data point over multiple years</w:t>
      </w:r>
      <w:r w:rsidR="00027232">
        <w:rPr>
          <w:rFonts w:ascii="Times New Roman" w:hAnsi="Times New Roman"/>
          <w:sz w:val="24"/>
          <w:szCs w:val="24"/>
        </w:rPr>
        <w:t>.</w:t>
      </w:r>
    </w:p>
    <w:p w14:paraId="0B417CF2" w14:textId="77777777" w:rsidR="00A01CBD" w:rsidRPr="007977D1" w:rsidRDefault="00A01CBD" w:rsidP="00545FC1">
      <w:pPr>
        <w:pStyle w:val="ListParagraph"/>
        <w:ind w:left="1080" w:firstLine="0"/>
        <w:rPr>
          <w:rFonts w:ascii="Times New Roman" w:hAnsi="Times New Roman"/>
          <w:b/>
          <w:sz w:val="24"/>
          <w:szCs w:val="24"/>
        </w:rPr>
      </w:pPr>
    </w:p>
    <w:p w14:paraId="0F9E5752" w14:textId="079910D5" w:rsidR="00873AF7" w:rsidRPr="00973DB8" w:rsidRDefault="00545FC1" w:rsidP="00973DB8">
      <w:p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7977D1">
        <w:rPr>
          <w:rFonts w:ascii="Times New Roman" w:hAnsi="Times New Roman"/>
          <w:b/>
          <w:sz w:val="24"/>
          <w:szCs w:val="24"/>
        </w:rPr>
        <w:br w:type="page"/>
      </w:r>
      <w:r w:rsidR="00873AF7" w:rsidRPr="007977D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73DB8" w:rsidRPr="00973DB8">
        <w:rPr>
          <w:rFonts w:ascii="Times New Roman" w:hAnsi="Times New Roman"/>
          <w:b/>
          <w:sz w:val="28"/>
          <w:szCs w:val="28"/>
        </w:rPr>
        <w:t>Program Review Action Plan or External Accreditation Action Letter/Report</w:t>
      </w:r>
    </w:p>
    <w:p w14:paraId="0CDB8676" w14:textId="4144C5D9" w:rsidR="00120078" w:rsidRPr="000A64F6" w:rsidRDefault="00973DB8" w:rsidP="00973DB8">
      <w:pPr>
        <w:ind w:left="1170" w:firstLine="0"/>
        <w:rPr>
          <w:rFonts w:ascii="Times New Roman" w:hAnsi="Times New Roman"/>
          <w:b/>
          <w:i/>
          <w:sz w:val="20"/>
          <w:szCs w:val="20"/>
        </w:rPr>
      </w:pPr>
      <w:r w:rsidRPr="000A64F6">
        <w:rPr>
          <w:rFonts w:ascii="Times New Roman" w:hAnsi="Times New Roman"/>
          <w:b/>
          <w:i/>
          <w:sz w:val="20"/>
          <w:szCs w:val="20"/>
        </w:rPr>
        <w:t>A</w:t>
      </w:r>
      <w:r w:rsidR="00120078" w:rsidRPr="000A64F6">
        <w:rPr>
          <w:rFonts w:ascii="Times New Roman" w:hAnsi="Times New Roman"/>
          <w:b/>
          <w:i/>
          <w:sz w:val="20"/>
          <w:szCs w:val="20"/>
        </w:rPr>
        <w:t>nnual Reflection/Follow-up on Action Plan from last Program Review or external accreditation</w:t>
      </w:r>
      <w:r w:rsidR="00C65AEB" w:rsidRPr="000A64F6">
        <w:rPr>
          <w:rFonts w:ascii="Times New Roman" w:hAnsi="Times New Roman"/>
          <w:b/>
          <w:i/>
          <w:sz w:val="20"/>
          <w:szCs w:val="20"/>
        </w:rPr>
        <w:t xml:space="preserve"> (only complete the table that is appropriate for your program)</w:t>
      </w:r>
    </w:p>
    <w:p w14:paraId="245B4CA8" w14:textId="4758078E" w:rsidR="00731ADD" w:rsidRPr="007977D1" w:rsidRDefault="00731ADD" w:rsidP="00973DB8">
      <w:pPr>
        <w:pStyle w:val="ListParagraph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>Programs that fall under Program Review:</w:t>
      </w:r>
    </w:p>
    <w:p w14:paraId="7DDB1DC9" w14:textId="74A4E41D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Date of most recent Review:</w:t>
      </w:r>
      <w:r w:rsidR="00AE110D">
        <w:rPr>
          <w:rFonts w:ascii="Times New Roman" w:hAnsi="Times New Roman"/>
          <w:sz w:val="24"/>
          <w:szCs w:val="24"/>
        </w:rPr>
        <w:t xml:space="preserve"> </w:t>
      </w:r>
    </w:p>
    <w:p w14:paraId="5A12B51C" w14:textId="2E6B3FA8" w:rsidR="00731ADD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Insert the Action Plan table from your last Program Review and give any progress towards completing the tasks or achieving targets set forth in the plan.</w:t>
      </w:r>
    </w:p>
    <w:p w14:paraId="6375E0CD" w14:textId="3C3E1155" w:rsidR="00AD09CC" w:rsidRDefault="00AD09CC" w:rsidP="00AD09CC">
      <w:pPr>
        <w:pStyle w:val="ListParagraph"/>
        <w:ind w:left="1530" w:firstLine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00"/>
        <w:gridCol w:w="2250"/>
        <w:gridCol w:w="2228"/>
        <w:gridCol w:w="1918"/>
        <w:gridCol w:w="1307"/>
        <w:gridCol w:w="1425"/>
        <w:gridCol w:w="1217"/>
      </w:tblGrid>
      <w:tr w:rsidR="00AD09CC" w14:paraId="216EADC3" w14:textId="46FE400B" w:rsidTr="00AD09CC">
        <w:tc>
          <w:tcPr>
            <w:tcW w:w="2700" w:type="dxa"/>
          </w:tcPr>
          <w:p w14:paraId="53978E31" w14:textId="65F59010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Specific area where improvement is needed</w:t>
            </w:r>
          </w:p>
        </w:tc>
        <w:tc>
          <w:tcPr>
            <w:tcW w:w="2250" w:type="dxa"/>
          </w:tcPr>
          <w:p w14:paraId="7836CA42" w14:textId="458CB35B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Evidence to support the recommended change</w:t>
            </w:r>
          </w:p>
        </w:tc>
        <w:tc>
          <w:tcPr>
            <w:tcW w:w="2228" w:type="dxa"/>
          </w:tcPr>
          <w:p w14:paraId="68FA4BB9" w14:textId="6F0BAD44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Person(s) responsible for implementing the change</w:t>
            </w:r>
          </w:p>
        </w:tc>
        <w:tc>
          <w:tcPr>
            <w:tcW w:w="0" w:type="auto"/>
          </w:tcPr>
          <w:p w14:paraId="6537DAE3" w14:textId="712BB8BE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Timeline for implementation</w:t>
            </w:r>
          </w:p>
        </w:tc>
        <w:tc>
          <w:tcPr>
            <w:tcW w:w="0" w:type="auto"/>
          </w:tcPr>
          <w:p w14:paraId="2AD518C6" w14:textId="6A71FA0B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Resources needed</w:t>
            </w:r>
          </w:p>
        </w:tc>
        <w:tc>
          <w:tcPr>
            <w:tcW w:w="0" w:type="auto"/>
          </w:tcPr>
          <w:p w14:paraId="4C242365" w14:textId="55016F03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Assessment Plan</w:t>
            </w:r>
          </w:p>
        </w:tc>
        <w:tc>
          <w:tcPr>
            <w:tcW w:w="0" w:type="auto"/>
          </w:tcPr>
          <w:p w14:paraId="22EBC9BA" w14:textId="0DF70093" w:rsidR="00AD09CC" w:rsidRPr="007977D1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Progress Made this Year</w:t>
            </w:r>
          </w:p>
        </w:tc>
      </w:tr>
      <w:tr w:rsidR="00AD09CC" w14:paraId="39B7BC5B" w14:textId="4AA6B558" w:rsidTr="00AD09CC">
        <w:tc>
          <w:tcPr>
            <w:tcW w:w="2700" w:type="dxa"/>
          </w:tcPr>
          <w:p w14:paraId="2E0CE40A" w14:textId="11E139EA" w:rsidR="00AD09CC" w:rsidRDefault="00155A57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  <w:tc>
          <w:tcPr>
            <w:tcW w:w="2250" w:type="dxa"/>
          </w:tcPr>
          <w:p w14:paraId="3F951113" w14:textId="4EE59FE5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54BCDDA4" w14:textId="5A34063B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8FD150" w14:textId="18DFF0CF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45DEA1D" w14:textId="6225F3D6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B44B6" w14:textId="6508533F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87C376" w14:textId="0B6E976B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9CC" w14:paraId="7E45A113" w14:textId="0B62858C" w:rsidTr="00AD09CC">
        <w:tc>
          <w:tcPr>
            <w:tcW w:w="2700" w:type="dxa"/>
          </w:tcPr>
          <w:p w14:paraId="58C1B86A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ACCA4AF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37D68FD0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57E7EB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68F58A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A0A0CE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AA131D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9CC" w14:paraId="49A43A5B" w14:textId="60AC35C5" w:rsidTr="00AD09CC">
        <w:tc>
          <w:tcPr>
            <w:tcW w:w="2700" w:type="dxa"/>
          </w:tcPr>
          <w:p w14:paraId="5041567B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59F7AD5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14:paraId="02382888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77934B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5A6C54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FAB951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97B888" w14:textId="77777777" w:rsidR="00AD09CC" w:rsidRDefault="00AD09CC" w:rsidP="00AD09CC">
            <w:pPr>
              <w:pStyle w:val="ListParagraph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2BC332" w14:textId="0DEC1C6D" w:rsidR="00AD09CC" w:rsidRDefault="00AD09CC" w:rsidP="00AD09CC">
      <w:pPr>
        <w:pStyle w:val="ListParagraph"/>
        <w:ind w:left="1530" w:firstLine="0"/>
        <w:rPr>
          <w:rFonts w:ascii="Times New Roman" w:hAnsi="Times New Roman"/>
          <w:sz w:val="24"/>
          <w:szCs w:val="24"/>
        </w:rPr>
      </w:pPr>
    </w:p>
    <w:p w14:paraId="4D6E3A15" w14:textId="63EA3DE2" w:rsidR="000A64F6" w:rsidRDefault="00973DB8" w:rsidP="00973DB8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973DB8">
        <w:rPr>
          <w:rFonts w:ascii="Times New Roman" w:hAnsi="Times New Roman"/>
          <w:sz w:val="24"/>
          <w:szCs w:val="24"/>
        </w:rPr>
        <w:t>If you do not have an action plan, would you like help in developing one based on your last program review and needs of the program?</w:t>
      </w:r>
      <w:r w:rsidR="000A64F6">
        <w:rPr>
          <w:rFonts w:ascii="Times New Roman" w:hAnsi="Times New Roman"/>
          <w:sz w:val="24"/>
          <w:szCs w:val="24"/>
        </w:rPr>
        <w:t xml:space="preserve"> </w:t>
      </w:r>
    </w:p>
    <w:p w14:paraId="6F086C77" w14:textId="2C54FEFD" w:rsidR="00C65AEB" w:rsidRPr="000A64F6" w:rsidRDefault="000A64F6" w:rsidP="000A64F6">
      <w:pPr>
        <w:ind w:left="4320" w:firstLine="0"/>
        <w:rPr>
          <w:rFonts w:ascii="Times New Roman" w:hAnsi="Times New Roman"/>
          <w:sz w:val="24"/>
          <w:szCs w:val="24"/>
        </w:rPr>
      </w:pPr>
      <w:r w:rsidRPr="000A64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7AF11C" wp14:editId="006462ED">
                <wp:simplePos x="0" y="0"/>
                <wp:positionH relativeFrom="column">
                  <wp:posOffset>2533650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F0D5BC2" w14:textId="77777777" w:rsidR="000A64F6" w:rsidRDefault="000A64F6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7AF11C" id="_x0000_s1027" type="#_x0000_t202" style="position:absolute;left:0;text-align:left;margin-left:199.5pt;margin-top:2.1pt;width:11.25pt;height:11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F0D5BC2" w14:textId="77777777" w:rsidR="000A64F6" w:rsidRDefault="000A64F6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0A64F6">
        <w:rPr>
          <w:rFonts w:ascii="Times New Roman" w:hAnsi="Times New Roman"/>
          <w:sz w:val="24"/>
          <w:szCs w:val="24"/>
        </w:rPr>
        <w:t>Yes</w:t>
      </w:r>
    </w:p>
    <w:p w14:paraId="57085BB2" w14:textId="7FC71868" w:rsidR="00731ADD" w:rsidRPr="007977D1" w:rsidRDefault="00731ADD" w:rsidP="00B53941">
      <w:pPr>
        <w:pStyle w:val="ListParagraph"/>
        <w:numPr>
          <w:ilvl w:val="1"/>
          <w:numId w:val="9"/>
        </w:numPr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>Programs with external Accreditation:</w:t>
      </w:r>
      <w:r w:rsidR="000A64F6" w:rsidRPr="000A64F6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77602283" w14:textId="4B62975F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Accreditor:</w:t>
      </w:r>
      <w:r w:rsidR="00AD09CC">
        <w:rPr>
          <w:rFonts w:ascii="Times New Roman" w:hAnsi="Times New Roman"/>
          <w:sz w:val="24"/>
          <w:szCs w:val="24"/>
        </w:rPr>
        <w:t xml:space="preserve"> Council for Standards in Human Services Education</w:t>
      </w:r>
    </w:p>
    <w:p w14:paraId="091CA8DD" w14:textId="229F47C1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Date of last review:</w:t>
      </w:r>
      <w:r w:rsidR="00AD09CC">
        <w:rPr>
          <w:rFonts w:ascii="Times New Roman" w:hAnsi="Times New Roman"/>
          <w:sz w:val="24"/>
          <w:szCs w:val="24"/>
        </w:rPr>
        <w:t xml:space="preserve"> June 2016</w:t>
      </w:r>
    </w:p>
    <w:p w14:paraId="51E50B2A" w14:textId="041B0AD6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Date of next review and type of review:</w:t>
      </w:r>
      <w:r w:rsidR="00AD09CC">
        <w:rPr>
          <w:rFonts w:ascii="Times New Roman" w:hAnsi="Times New Roman"/>
          <w:sz w:val="24"/>
          <w:szCs w:val="24"/>
        </w:rPr>
        <w:t xml:space="preserve"> June 2021</w:t>
      </w:r>
    </w:p>
    <w:p w14:paraId="30656064" w14:textId="5A4D3F17" w:rsidR="00731ADD" w:rsidRPr="007977D1" w:rsidRDefault="00731ADD" w:rsidP="00B53941">
      <w:pPr>
        <w:pStyle w:val="ListParagraph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List key performance indicators: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3869"/>
        <w:gridCol w:w="3868"/>
        <w:gridCol w:w="3868"/>
      </w:tblGrid>
      <w:tr w:rsidR="007977D1" w:rsidRPr="007977D1" w14:paraId="66694370" w14:textId="77777777" w:rsidTr="00C65AEB">
        <w:tc>
          <w:tcPr>
            <w:tcW w:w="3869" w:type="dxa"/>
          </w:tcPr>
          <w:p w14:paraId="331873AA" w14:textId="46C5F1DA" w:rsidR="00731ADD" w:rsidRPr="007977D1" w:rsidRDefault="00731ADD" w:rsidP="00731ADD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List key issues for continuing accreditation identified in accreditation action letter or report.</w:t>
            </w:r>
          </w:p>
        </w:tc>
        <w:tc>
          <w:tcPr>
            <w:tcW w:w="3868" w:type="dxa"/>
          </w:tcPr>
          <w:p w14:paraId="4C1A1580" w14:textId="5F557019" w:rsidR="00731ADD" w:rsidRPr="007977D1" w:rsidRDefault="00731ADD" w:rsidP="00731ADD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Key performance indicators as required by agency or selected by program (licensure, board or bar pass rates; employment rates, etc.)</w:t>
            </w:r>
            <w:r w:rsidR="00973DB8">
              <w:rPr>
                <w:rFonts w:ascii="Times New Roman" w:hAnsi="Times New Roman"/>
                <w:b/>
                <w:sz w:val="24"/>
                <w:szCs w:val="24"/>
              </w:rPr>
              <w:t>(If required.)</w:t>
            </w:r>
          </w:p>
        </w:tc>
        <w:tc>
          <w:tcPr>
            <w:tcW w:w="3868" w:type="dxa"/>
          </w:tcPr>
          <w:p w14:paraId="1FB7BA0D" w14:textId="508C28B1" w:rsidR="00731ADD" w:rsidRPr="007977D1" w:rsidRDefault="00731ADD" w:rsidP="00731ADD">
            <w:pPr>
              <w:pStyle w:val="ListParagraph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Update on fulfilling the action letter/report or on meeting the key performance indicators.</w:t>
            </w:r>
          </w:p>
        </w:tc>
      </w:tr>
      <w:tr w:rsidR="007977D1" w:rsidRPr="007977D1" w14:paraId="5BF8C6A1" w14:textId="77777777" w:rsidTr="00C65AEB">
        <w:tc>
          <w:tcPr>
            <w:tcW w:w="3869" w:type="dxa"/>
          </w:tcPr>
          <w:p w14:paraId="6F4CFACC" w14:textId="020A3050" w:rsidR="00731ADD" w:rsidRPr="007977D1" w:rsidRDefault="00AD09CC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54416">
              <w:rPr>
                <w:rFonts w:asciiTheme="minorHAnsi" w:hAnsiTheme="minorHAnsi"/>
              </w:rPr>
              <w:t>Clarify learning objectives in Case Management class</w:t>
            </w:r>
          </w:p>
        </w:tc>
        <w:tc>
          <w:tcPr>
            <w:tcW w:w="3868" w:type="dxa"/>
          </w:tcPr>
          <w:p w14:paraId="773E5F83" w14:textId="63141F65" w:rsidR="00731ADD" w:rsidRPr="007977D1" w:rsidRDefault="00AD09CC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CSHSE Indicator</w:t>
            </w:r>
          </w:p>
        </w:tc>
        <w:tc>
          <w:tcPr>
            <w:tcW w:w="3868" w:type="dxa"/>
          </w:tcPr>
          <w:p w14:paraId="2EE32B16" w14:textId="1513186E" w:rsidR="00731ADD" w:rsidRPr="007977D1" w:rsidRDefault="00AD09CC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student met goal of 80% on Psychosocial History assignment</w:t>
            </w:r>
          </w:p>
        </w:tc>
      </w:tr>
      <w:tr w:rsidR="007977D1" w:rsidRPr="007977D1" w14:paraId="69D5C451" w14:textId="77777777" w:rsidTr="00C65AEB">
        <w:tc>
          <w:tcPr>
            <w:tcW w:w="3869" w:type="dxa"/>
          </w:tcPr>
          <w:p w14:paraId="71E8EDF2" w14:textId="10A065DE" w:rsidR="00731ADD" w:rsidRPr="007977D1" w:rsidRDefault="00AD09CC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Standards</w:t>
            </w:r>
          </w:p>
        </w:tc>
        <w:tc>
          <w:tcPr>
            <w:tcW w:w="3868" w:type="dxa"/>
          </w:tcPr>
          <w:p w14:paraId="1D378FD1" w14:textId="03626689" w:rsidR="00731ADD" w:rsidRDefault="00692EC4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63E15" w:rsidRPr="008325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https://cshse.org/wp-content/uploads/2018/06/CSHSE-National-Standards-Baccalaureate-Degree-2018-1.pdf</w:t>
              </w:r>
            </w:hyperlink>
          </w:p>
          <w:p w14:paraId="0FFD467E" w14:textId="73DDC0BA" w:rsidR="00363E15" w:rsidRPr="007977D1" w:rsidRDefault="00363E15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14:paraId="4E24346B" w14:textId="6AE650F6" w:rsidR="00731ADD" w:rsidRDefault="00C20783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see letter for our accreditation organization:</w:t>
            </w:r>
          </w:p>
          <w:p w14:paraId="55DA10A5" w14:textId="77777777" w:rsidR="00363E15" w:rsidRDefault="00692EC4" w:rsidP="00363E15">
            <w:pPr>
              <w:spacing w:after="0"/>
              <w:ind w:left="0" w:firstLine="0"/>
              <w:rPr>
                <w:sz w:val="24"/>
                <w:szCs w:val="24"/>
              </w:rPr>
            </w:pPr>
            <w:hyperlink r:id="rId9" w:history="1">
              <w:r w:rsidR="00363E15">
                <w:rPr>
                  <w:rStyle w:val="Hyperlink"/>
                </w:rPr>
                <w:t>https://cshse.org/wp-content/uploads/2018/11/VP-Decision-Letter-to-Fitchburg.pdf</w:t>
              </w:r>
            </w:hyperlink>
          </w:p>
          <w:p w14:paraId="028600B5" w14:textId="71045455" w:rsidR="00363E15" w:rsidRPr="007977D1" w:rsidRDefault="00363E15" w:rsidP="00461E51">
            <w:pPr>
              <w:pStyle w:val="ListParagraph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BA857D" w14:textId="77777777" w:rsidR="00CA1253" w:rsidRDefault="00CA1253" w:rsidP="00CA125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Campus Climate</w:t>
      </w:r>
    </w:p>
    <w:p w14:paraId="1AA00BF1" w14:textId="02A0D5F4" w:rsidR="00CA1253" w:rsidRPr="005F09F3" w:rsidRDefault="00CA1253" w:rsidP="00CA1253">
      <w:pPr>
        <w:pStyle w:val="ListParagraph"/>
        <w:spacing w:after="0"/>
        <w:ind w:left="1440" w:firstLine="0"/>
        <w:textAlignment w:val="baseline"/>
        <w:rPr>
          <w:rFonts w:ascii="Arial" w:eastAsia="Times New Roman" w:hAnsi="Arial" w:cs="Arial"/>
          <w:sz w:val="24"/>
          <w:szCs w:val="24"/>
          <w:lang w:val="en"/>
        </w:rPr>
      </w:pPr>
      <w:r w:rsidRPr="005F09F3">
        <w:rPr>
          <w:rFonts w:ascii="Times New Roman" w:hAnsi="Times New Roman"/>
          <w:sz w:val="24"/>
          <w:szCs w:val="24"/>
        </w:rPr>
        <w:t xml:space="preserve">Each department was asked to review the Campus Climate Survey information </w:t>
      </w:r>
      <w:r>
        <w:rPr>
          <w:rFonts w:ascii="Times New Roman" w:hAnsi="Times New Roman"/>
          <w:sz w:val="24"/>
          <w:szCs w:val="24"/>
        </w:rPr>
        <w:t>distributed by the Leading for Change Committee</w:t>
      </w:r>
      <w:r w:rsidRPr="005F09F3">
        <w:rPr>
          <w:rFonts w:ascii="Times New Roman" w:hAnsi="Times New Roman"/>
          <w:sz w:val="24"/>
          <w:szCs w:val="24"/>
        </w:rPr>
        <w:t xml:space="preserve"> and determine what your department </w:t>
      </w:r>
      <w:r>
        <w:rPr>
          <w:rFonts w:ascii="Times New Roman" w:hAnsi="Times New Roman"/>
          <w:sz w:val="24"/>
          <w:szCs w:val="24"/>
        </w:rPr>
        <w:t>has</w:t>
      </w:r>
      <w:r w:rsidRPr="005F09F3">
        <w:rPr>
          <w:rFonts w:ascii="Times New Roman" w:hAnsi="Times New Roman"/>
          <w:sz w:val="24"/>
          <w:szCs w:val="24"/>
        </w:rPr>
        <w:t xml:space="preserve"> been doing to contribute to the positive outcomes identified.  </w:t>
      </w:r>
    </w:p>
    <w:p w14:paraId="08F6D606" w14:textId="77777777" w:rsidR="00CA1253" w:rsidRDefault="00CA1253" w:rsidP="00CA1253">
      <w:p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14:paraId="007D63DF" w14:textId="2D10C4EB" w:rsidR="00CA1253" w:rsidRDefault="00CA1253" w:rsidP="00CA1253">
      <w:p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survey data may be found through this link: </w:t>
      </w:r>
      <w:hyperlink r:id="rId10" w:history="1">
        <w:r w:rsidRPr="00F47366">
          <w:rPr>
            <w:rStyle w:val="Hyperlink"/>
            <w:rFonts w:ascii="Times New Roman" w:hAnsi="Times New Roman"/>
            <w:sz w:val="24"/>
            <w:szCs w:val="24"/>
          </w:rPr>
          <w:t>https://www.fitchburgstate.edu/offices-services-directory/institutional-research-and-planning/office-of-assessment/campus-climate-survey/</w:t>
        </w:r>
      </w:hyperlink>
    </w:p>
    <w:p w14:paraId="656D249F" w14:textId="77777777" w:rsidR="00CA1253" w:rsidRDefault="00CA1253" w:rsidP="00CA1253">
      <w:pPr>
        <w:spacing w:after="0"/>
        <w:rPr>
          <w:rFonts w:ascii="Times New Roman" w:hAnsi="Times New Roman"/>
          <w:sz w:val="24"/>
          <w:szCs w:val="24"/>
        </w:rPr>
      </w:pPr>
    </w:p>
    <w:p w14:paraId="2722D3F6" w14:textId="311AA2BE" w:rsidR="00CA1253" w:rsidRDefault="00CA1253" w:rsidP="00CA1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list the feedback and recommendations that your department provided to the Leading for Change Committee, along with any additional plans that you might have to further explore this data. </w:t>
      </w:r>
    </w:p>
    <w:p w14:paraId="65E22AD6" w14:textId="6D880F3F" w:rsidR="003E1FFA" w:rsidRDefault="005B0955" w:rsidP="00CA12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main take-away from this survey was the difference in comfort levels of White versus non-White students; faculty discussed ways to engage students more in the classroom and through advising.</w:t>
      </w:r>
    </w:p>
    <w:p w14:paraId="7E2A4E65" w14:textId="77777777" w:rsidR="00CA1253" w:rsidRDefault="00CA1253" w:rsidP="00CA1253">
      <w:pPr>
        <w:spacing w:after="0"/>
        <w:rPr>
          <w:rFonts w:ascii="Times New Roman" w:hAnsi="Times New Roman"/>
          <w:sz w:val="24"/>
          <w:szCs w:val="24"/>
        </w:rPr>
      </w:pPr>
    </w:p>
    <w:p w14:paraId="16D1FA20" w14:textId="0DC37A79" w:rsidR="00617335" w:rsidRDefault="00617335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1F3E2AF5" w14:textId="22FB9179" w:rsidR="00CA1253" w:rsidRDefault="00CA1253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28088DD3" w14:textId="57C52196" w:rsidR="00CA1253" w:rsidRDefault="00CA1253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40A66F4E" w14:textId="02E6077C" w:rsidR="00CA1253" w:rsidRDefault="00CA1253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4DB9C237" w14:textId="0407A9A8" w:rsidR="00CA1253" w:rsidRDefault="00CA1253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350435B3" w14:textId="13DE111B" w:rsidR="00CA1253" w:rsidRDefault="00CA1253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4942F1E7" w14:textId="77777777" w:rsidR="00CA1253" w:rsidRDefault="00CA1253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2B95A3FD" w14:textId="046F44BF" w:rsidR="00617335" w:rsidRDefault="00617335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3BACFF38" w14:textId="0081ECA4" w:rsidR="00617335" w:rsidRDefault="00617335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135FFCB0" w14:textId="68A66FCF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541C5913" w14:textId="5FD9D73F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43237323" w14:textId="616B0910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6247A791" w14:textId="440C74A9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2CE43EA7" w14:textId="5D417942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33D5C9D2" w14:textId="6B8E6211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50551DB0" w14:textId="25C15ED3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065F858B" w14:textId="2995FFFF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7A8A9B58" w14:textId="5718AB46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686F8960" w14:textId="08591855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5D072488" w14:textId="640874E2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3378DB44" w14:textId="77777777" w:rsidR="004F751E" w:rsidRDefault="004F751E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77C69D9E" w14:textId="3288F7E0" w:rsidR="00617335" w:rsidRDefault="00617335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4B9A15BB" w14:textId="77777777" w:rsidR="00617335" w:rsidRPr="00617335" w:rsidRDefault="00617335" w:rsidP="00617335">
      <w:pPr>
        <w:spacing w:after="0"/>
        <w:rPr>
          <w:rFonts w:ascii="Times New Roman" w:hAnsi="Times New Roman"/>
          <w:sz w:val="24"/>
          <w:szCs w:val="24"/>
        </w:rPr>
      </w:pPr>
    </w:p>
    <w:p w14:paraId="5D857F69" w14:textId="627031A5" w:rsidR="00C65AEB" w:rsidRPr="00973DB8" w:rsidRDefault="000E31F2" w:rsidP="00C65A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UARC </w:t>
      </w:r>
      <w:r w:rsidR="00C65AEB" w:rsidRPr="00973DB8">
        <w:rPr>
          <w:rFonts w:ascii="Times New Roman" w:hAnsi="Times New Roman"/>
          <w:b/>
          <w:sz w:val="28"/>
          <w:szCs w:val="28"/>
        </w:rPr>
        <w:t xml:space="preserve">Peer Review of the </w:t>
      </w:r>
      <w:r w:rsidR="006D035C" w:rsidRPr="00973DB8">
        <w:rPr>
          <w:rFonts w:ascii="Times New Roman" w:hAnsi="Times New Roman"/>
          <w:b/>
          <w:sz w:val="28"/>
          <w:szCs w:val="28"/>
        </w:rPr>
        <w:t>Program Annual Report</w:t>
      </w:r>
    </w:p>
    <w:p w14:paraId="6575BB14" w14:textId="77777777" w:rsidR="00C65AEB" w:rsidRPr="007977D1" w:rsidRDefault="00C65AEB" w:rsidP="00C65AEB">
      <w:pPr>
        <w:spacing w:after="0"/>
        <w:rPr>
          <w:rFonts w:ascii="Times New Roman" w:hAnsi="Times New Roman"/>
          <w:sz w:val="24"/>
          <w:szCs w:val="24"/>
        </w:rPr>
      </w:pPr>
    </w:p>
    <w:p w14:paraId="7096E998" w14:textId="77777777" w:rsidR="00C65AEB" w:rsidRPr="007977D1" w:rsidRDefault="00C65AEB" w:rsidP="00C65AEB">
      <w:pPr>
        <w:spacing w:after="0"/>
        <w:rPr>
          <w:rFonts w:ascii="Times New Roman" w:hAnsi="Times New Roman"/>
          <w:sz w:val="24"/>
          <w:szCs w:val="24"/>
        </w:rPr>
      </w:pPr>
      <w:r w:rsidRPr="007977D1">
        <w:rPr>
          <w:rFonts w:ascii="Times New Roman" w:hAnsi="Times New Roman"/>
          <w:sz w:val="24"/>
          <w:szCs w:val="24"/>
        </w:rPr>
        <w:t>Program: ____________________________________________________ Date of Review: _________________________</w:t>
      </w:r>
    </w:p>
    <w:p w14:paraId="688C6BAB" w14:textId="77777777" w:rsidR="00C65AEB" w:rsidRPr="007977D1" w:rsidRDefault="00C65AEB" w:rsidP="00C65AEB">
      <w:pPr>
        <w:spacing w:after="0"/>
        <w:rPr>
          <w:rFonts w:ascii="Times New Roman" w:hAnsi="Times New Roman"/>
          <w:sz w:val="24"/>
          <w:szCs w:val="24"/>
        </w:rPr>
      </w:pPr>
    </w:p>
    <w:p w14:paraId="1D0BDB54" w14:textId="77777777" w:rsidR="00C65AEB" w:rsidRPr="007977D1" w:rsidRDefault="00C65AEB" w:rsidP="00C65AE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680" w:firstRow="0" w:lastRow="0" w:firstColumn="1" w:lastColumn="0" w:noHBand="1" w:noVBand="1"/>
      </w:tblPr>
      <w:tblGrid>
        <w:gridCol w:w="2304"/>
        <w:gridCol w:w="2998"/>
        <w:gridCol w:w="2553"/>
        <w:gridCol w:w="2159"/>
        <w:gridCol w:w="1969"/>
        <w:gridCol w:w="967"/>
      </w:tblGrid>
      <w:tr w:rsidR="0016252B" w:rsidRPr="007977D1" w14:paraId="53109750" w14:textId="77777777" w:rsidTr="000A0875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39D8F3DF" w14:textId="0358D41E" w:rsidR="0016252B" w:rsidRPr="007977D1" w:rsidRDefault="0016252B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 Learning Outcomes (PLOs)</w:t>
            </w:r>
          </w:p>
        </w:tc>
      </w:tr>
      <w:tr w:rsidR="007977D1" w:rsidRPr="007977D1" w14:paraId="0E7B3371" w14:textId="77777777" w:rsidTr="000A0875">
        <w:tc>
          <w:tcPr>
            <w:tcW w:w="2304" w:type="dxa"/>
            <w:shd w:val="clear" w:color="auto" w:fill="D9D9D9" w:themeFill="background1" w:themeFillShade="D9"/>
          </w:tcPr>
          <w:p w14:paraId="3AE41E54" w14:textId="6AFE7DBF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5C6C40B3" w14:textId="1B9B81BE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Highly Developed (3)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3FFAF81B" w14:textId="62709432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Developed (2)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A0CFEED" w14:textId="61E795D3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Emerging (1)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7F9C78C6" w14:textId="68EA33AD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Initial (0)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0D24A5A" w14:textId="57A36ADF" w:rsidR="00E21F6D" w:rsidRPr="007977D1" w:rsidRDefault="00E21F6D" w:rsidP="00E21F6D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7977D1" w:rsidRPr="007977D1" w14:paraId="55D9E89D" w14:textId="77777777" w:rsidTr="00DA738E">
        <w:tc>
          <w:tcPr>
            <w:tcW w:w="2304" w:type="dxa"/>
          </w:tcPr>
          <w:p w14:paraId="54E16ECD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Program Learning Outcomes (PLOs)</w:t>
            </w:r>
          </w:p>
          <w:p w14:paraId="27713A3D" w14:textId="70FC6E4D" w:rsidR="00E21F6D" w:rsidRPr="007977D1" w:rsidRDefault="00E21F6D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3DD3F4E0" w14:textId="37FA03C2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All or almost all PLOs clearly stated and measurable.</w:t>
            </w:r>
          </w:p>
        </w:tc>
        <w:tc>
          <w:tcPr>
            <w:tcW w:w="2553" w:type="dxa"/>
          </w:tcPr>
          <w:p w14:paraId="0766107E" w14:textId="584C4BE2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Most of the PLOs clearly stated and measurable.</w:t>
            </w:r>
          </w:p>
        </w:tc>
        <w:tc>
          <w:tcPr>
            <w:tcW w:w="2159" w:type="dxa"/>
          </w:tcPr>
          <w:p w14:paraId="71936073" w14:textId="7CE5C63A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PLOs written in general, broad o</w:t>
            </w:r>
            <w:r w:rsidR="004827C1" w:rsidRPr="007977D1">
              <w:rPr>
                <w:rFonts w:ascii="Times New Roman" w:hAnsi="Times New Roman"/>
                <w:sz w:val="24"/>
                <w:szCs w:val="24"/>
              </w:rPr>
              <w:t xml:space="preserve">r abstract statements OR are not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measurable.</w:t>
            </w:r>
          </w:p>
        </w:tc>
        <w:tc>
          <w:tcPr>
            <w:tcW w:w="1969" w:type="dxa"/>
          </w:tcPr>
          <w:p w14:paraId="3DE82233" w14:textId="1870AF9C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PLOs not provided.</w:t>
            </w:r>
          </w:p>
        </w:tc>
        <w:tc>
          <w:tcPr>
            <w:tcW w:w="967" w:type="dxa"/>
          </w:tcPr>
          <w:p w14:paraId="0D74D346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1D171D4B" w14:textId="77777777" w:rsidTr="00DA738E">
        <w:tc>
          <w:tcPr>
            <w:tcW w:w="2304" w:type="dxa"/>
          </w:tcPr>
          <w:p w14:paraId="38CB8E55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 xml:space="preserve">Expected Timing of Assessment </w:t>
            </w:r>
          </w:p>
          <w:p w14:paraId="23BDB41E" w14:textId="07720C3B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3FB397A6" w14:textId="734E6570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All or almost all PLOs have a timeline stated.</w:t>
            </w:r>
          </w:p>
        </w:tc>
        <w:tc>
          <w:tcPr>
            <w:tcW w:w="2553" w:type="dxa"/>
          </w:tcPr>
          <w:p w14:paraId="67CD9059" w14:textId="2A96FB44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Most PLOs have a timeline stated.</w:t>
            </w:r>
          </w:p>
        </w:tc>
        <w:tc>
          <w:tcPr>
            <w:tcW w:w="2159" w:type="dxa"/>
          </w:tcPr>
          <w:p w14:paraId="54278664" w14:textId="5F82E42C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Very few PLOs have a stated timeline.</w:t>
            </w:r>
          </w:p>
        </w:tc>
        <w:tc>
          <w:tcPr>
            <w:tcW w:w="1969" w:type="dxa"/>
          </w:tcPr>
          <w:p w14:paraId="0B5B7EED" w14:textId="7DF4327F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No timelines are given or are To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Be Determined (TBD).</w:t>
            </w:r>
          </w:p>
        </w:tc>
        <w:tc>
          <w:tcPr>
            <w:tcW w:w="967" w:type="dxa"/>
          </w:tcPr>
          <w:p w14:paraId="50210058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6DC40DDD" w14:textId="77777777" w:rsidTr="00DA738E">
        <w:tc>
          <w:tcPr>
            <w:tcW w:w="2304" w:type="dxa"/>
          </w:tcPr>
          <w:p w14:paraId="3357F9F3" w14:textId="07762AD8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Assessment Tool Quality</w:t>
            </w:r>
          </w:p>
          <w:p w14:paraId="35A7EA09" w14:textId="3D506C95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05CA1D23" w14:textId="10ADB01C" w:rsidR="002B66CD" w:rsidRPr="007977D1" w:rsidRDefault="002B66CD" w:rsidP="002B66C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Assessment tool(s) is/are strong: very good quality and appropriate.</w:t>
            </w:r>
          </w:p>
        </w:tc>
        <w:tc>
          <w:tcPr>
            <w:tcW w:w="2553" w:type="dxa"/>
          </w:tcPr>
          <w:p w14:paraId="35CC6E3B" w14:textId="67963386" w:rsidR="002B66CD" w:rsidRPr="007977D1" w:rsidRDefault="002B66CD" w:rsidP="002B66C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tool(s) are acceptable: good quality and appropriate </w:t>
            </w:r>
          </w:p>
        </w:tc>
        <w:tc>
          <w:tcPr>
            <w:tcW w:w="2159" w:type="dxa"/>
          </w:tcPr>
          <w:p w14:paraId="7EAD8ED8" w14:textId="1D4029EF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Assessment tool(s) are a good start but could use some strengthening or changes.</w:t>
            </w:r>
          </w:p>
        </w:tc>
        <w:tc>
          <w:tcPr>
            <w:tcW w:w="1969" w:type="dxa"/>
          </w:tcPr>
          <w:p w14:paraId="634DE443" w14:textId="0FFE15B6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Assessment tool(s) are either not appropriate or not discussed.</w:t>
            </w:r>
          </w:p>
        </w:tc>
        <w:tc>
          <w:tcPr>
            <w:tcW w:w="967" w:type="dxa"/>
          </w:tcPr>
          <w:p w14:paraId="3E3AB87B" w14:textId="77777777" w:rsidR="002B66CD" w:rsidRPr="007977D1" w:rsidRDefault="002B66C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23467C78" w14:textId="77777777" w:rsidTr="00DA738E">
        <w:tc>
          <w:tcPr>
            <w:tcW w:w="2304" w:type="dxa"/>
          </w:tcPr>
          <w:p w14:paraId="381492FD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PLO Assessment</w:t>
            </w:r>
          </w:p>
          <w:p w14:paraId="1ACB7A40" w14:textId="4F5AEA06" w:rsidR="00E21F6D" w:rsidRPr="007977D1" w:rsidRDefault="00E21F6D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0B1D9EFA" w14:textId="1CD9D2DB" w:rsidR="00E21F6D" w:rsidRPr="007977D1" w:rsidRDefault="00E21F6D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More than one PLO assessed and </w:t>
            </w:r>
            <w:r w:rsidR="00CE2F51" w:rsidRPr="007977D1">
              <w:rPr>
                <w:rFonts w:ascii="Times New Roman" w:hAnsi="Times New Roman"/>
                <w:sz w:val="24"/>
                <w:szCs w:val="24"/>
              </w:rPr>
              <w:t>information is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complete in the chart.</w:t>
            </w:r>
          </w:p>
        </w:tc>
        <w:tc>
          <w:tcPr>
            <w:tcW w:w="2553" w:type="dxa"/>
          </w:tcPr>
          <w:p w14:paraId="0A68995E" w14:textId="080D93DD" w:rsidR="00E21F6D" w:rsidRPr="007977D1" w:rsidRDefault="00CE2F51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At least one PLO assed and information is complete in chart.</w:t>
            </w:r>
          </w:p>
        </w:tc>
        <w:tc>
          <w:tcPr>
            <w:tcW w:w="2159" w:type="dxa"/>
          </w:tcPr>
          <w:p w14:paraId="69D055A1" w14:textId="42C1BBB3" w:rsidR="00E21F6D" w:rsidRPr="007977D1" w:rsidRDefault="00CE2F51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At least one PLO assessed, information is not complete in chart.</w:t>
            </w:r>
          </w:p>
        </w:tc>
        <w:tc>
          <w:tcPr>
            <w:tcW w:w="1969" w:type="dxa"/>
          </w:tcPr>
          <w:p w14:paraId="78720150" w14:textId="47169EBE" w:rsidR="00E21F6D" w:rsidRPr="007977D1" w:rsidRDefault="00CE2F51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assessments completed during the academic year reported.</w:t>
            </w:r>
          </w:p>
        </w:tc>
        <w:tc>
          <w:tcPr>
            <w:tcW w:w="967" w:type="dxa"/>
          </w:tcPr>
          <w:p w14:paraId="48A9559E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06E9EEBA" w14:textId="77777777" w:rsidTr="00DA738E">
        <w:tc>
          <w:tcPr>
            <w:tcW w:w="2304" w:type="dxa"/>
          </w:tcPr>
          <w:p w14:paraId="4778C89E" w14:textId="77777777" w:rsidR="00E21F6D" w:rsidRPr="007977D1" w:rsidRDefault="00CE2F51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Criteria for Success</w:t>
            </w:r>
          </w:p>
          <w:p w14:paraId="6221DAEA" w14:textId="08B281E4" w:rsidR="00CE2F51" w:rsidRPr="007977D1" w:rsidRDefault="00CE2F51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47D81C3F" w14:textId="58A6B7BA" w:rsidR="00E21F6D" w:rsidRPr="007977D1" w:rsidRDefault="00560B49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The criteria for student success of each PLO is clearly stated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and is appropriate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48C0838A" w14:textId="2BE2242B" w:rsidR="00E21F6D" w:rsidRPr="007977D1" w:rsidRDefault="00560B49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Most criteria for student success of each PLO is clearly stated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and is appropriate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1C831921" w14:textId="1F616A64" w:rsidR="00E21F6D" w:rsidRPr="007977D1" w:rsidRDefault="00560B49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Criteria for student success discussed or touched upon but not clearly stated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or is not appropriate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6C67D237" w14:textId="543493D3" w:rsidR="00E21F6D" w:rsidRPr="007977D1" w:rsidRDefault="00560B49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Criteria for student success not provided.</w:t>
            </w:r>
          </w:p>
        </w:tc>
        <w:tc>
          <w:tcPr>
            <w:tcW w:w="967" w:type="dxa"/>
          </w:tcPr>
          <w:p w14:paraId="65F86FE7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7D1" w:rsidRPr="007977D1" w14:paraId="4113E869" w14:textId="77777777" w:rsidTr="00DA738E">
        <w:tc>
          <w:tcPr>
            <w:tcW w:w="2304" w:type="dxa"/>
          </w:tcPr>
          <w:p w14:paraId="51155BD2" w14:textId="77777777" w:rsidR="00E21F6D" w:rsidRPr="007977D1" w:rsidRDefault="00560B49" w:rsidP="00E21F6D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Summary of Findings</w:t>
            </w:r>
          </w:p>
          <w:p w14:paraId="57780812" w14:textId="1E78E7F0" w:rsidR="00560B49" w:rsidRPr="007977D1" w:rsidRDefault="00560B49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32DA84B7" w14:textId="6C0ED181" w:rsidR="00E21F6D" w:rsidRPr="007977D1" w:rsidRDefault="00560B49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Measures used in </w:t>
            </w:r>
            <w:r w:rsidR="0016252B">
              <w:rPr>
                <w:rFonts w:ascii="Times New Roman" w:hAnsi="Times New Roman"/>
                <w:sz w:val="24"/>
                <w:szCs w:val="24"/>
              </w:rPr>
              <w:t xml:space="preserve">from PLO assessment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fully incorporated with additional evidence to formulate the summary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and analysis supports the summary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</w:tcPr>
          <w:p w14:paraId="042222B9" w14:textId="0CE7704A" w:rsidR="00E21F6D" w:rsidRPr="007977D1" w:rsidRDefault="00560B49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Very limited use of data from </w:t>
            </w:r>
            <w:r w:rsidR="0016252B">
              <w:rPr>
                <w:rFonts w:ascii="Times New Roman" w:hAnsi="Times New Roman"/>
                <w:sz w:val="24"/>
                <w:szCs w:val="24"/>
              </w:rPr>
              <w:t>PLO assessment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incorporated with additional evidence to formulate the summary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and analysis somewhat supports summary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14:paraId="2C9AB633" w14:textId="49541390" w:rsidR="00E21F6D" w:rsidRPr="007977D1" w:rsidRDefault="00560B49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Used evidence other than </w:t>
            </w:r>
            <w:r w:rsidR="0016252B">
              <w:rPr>
                <w:rFonts w:ascii="Times New Roman" w:hAnsi="Times New Roman"/>
                <w:sz w:val="24"/>
                <w:szCs w:val="24"/>
              </w:rPr>
              <w:t>PLO assessment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to formulate the summary</w:t>
            </w:r>
            <w:r w:rsidR="002B66CD" w:rsidRPr="007977D1">
              <w:rPr>
                <w:rFonts w:ascii="Times New Roman" w:hAnsi="Times New Roman"/>
                <w:sz w:val="24"/>
                <w:szCs w:val="24"/>
              </w:rPr>
              <w:t xml:space="preserve"> or analysis of the data doesn’t seem to support summary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</w:tcPr>
          <w:p w14:paraId="464C95B3" w14:textId="732252C3" w:rsidR="00E21F6D" w:rsidRPr="007977D1" w:rsidRDefault="00560B49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summary utilizing assessment data is evident.</w:t>
            </w:r>
          </w:p>
        </w:tc>
        <w:tc>
          <w:tcPr>
            <w:tcW w:w="967" w:type="dxa"/>
          </w:tcPr>
          <w:p w14:paraId="0317BF56" w14:textId="77777777" w:rsidR="00E21F6D" w:rsidRPr="007977D1" w:rsidRDefault="00E21F6D" w:rsidP="00E21F6D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52B" w:rsidRPr="007977D1" w14:paraId="1B047A72" w14:textId="77777777" w:rsidTr="00606160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6D77765B" w14:textId="6F3179C8" w:rsidR="0016252B" w:rsidRPr="007977D1" w:rsidRDefault="0016252B" w:rsidP="0016252B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Assessment Plan for Program/Department</w:t>
            </w:r>
          </w:p>
        </w:tc>
      </w:tr>
      <w:tr w:rsidR="0016252B" w:rsidRPr="007977D1" w14:paraId="4FD9FAE7" w14:textId="77777777" w:rsidTr="00DA738E">
        <w:tc>
          <w:tcPr>
            <w:tcW w:w="2304" w:type="dxa"/>
            <w:shd w:val="clear" w:color="auto" w:fill="D9D9D9" w:themeFill="background1" w:themeFillShade="D9"/>
          </w:tcPr>
          <w:p w14:paraId="540D2FAE" w14:textId="6DF0C892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18EB1362" w14:textId="494B72B0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Highly Developed (3)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0D536308" w14:textId="6E7BB3A9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Developed (2)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530AE7DF" w14:textId="1AA83F8D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Emerging (1)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646E382A" w14:textId="439AC017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Initial (0)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736DA182" w14:textId="22C81137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16252B" w:rsidRPr="007977D1" w14:paraId="729BB978" w14:textId="77777777" w:rsidTr="00DA738E">
        <w:tc>
          <w:tcPr>
            <w:tcW w:w="2304" w:type="dxa"/>
          </w:tcPr>
          <w:p w14:paraId="4E6931D5" w14:textId="77777777" w:rsidR="0016252B" w:rsidRPr="007977D1" w:rsidRDefault="0016252B" w:rsidP="00F743D4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Department or Program Assessment Plan</w:t>
            </w:r>
          </w:p>
          <w:p w14:paraId="34A9876E" w14:textId="5AA3B937" w:rsidR="0016252B" w:rsidRPr="007977D1" w:rsidRDefault="0016252B" w:rsidP="00F743D4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66BD52A3" w14:textId="3CE81A98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Assessment Plan provided. Has clearly stated process with reasonable expectations.</w:t>
            </w:r>
          </w:p>
        </w:tc>
        <w:tc>
          <w:tcPr>
            <w:tcW w:w="2553" w:type="dxa"/>
          </w:tcPr>
          <w:p w14:paraId="08182297" w14:textId="4AFFB352" w:rsidR="0016252B" w:rsidRPr="007977D1" w:rsidRDefault="0016252B" w:rsidP="0016252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Plan provided. Has </w:t>
            </w:r>
            <w:r>
              <w:rPr>
                <w:rFonts w:ascii="Times New Roman" w:hAnsi="Times New Roman"/>
                <w:sz w:val="24"/>
                <w:szCs w:val="24"/>
              </w:rPr>
              <w:t>somewhat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clear process </w:t>
            </w:r>
            <w:r>
              <w:rPr>
                <w:rFonts w:ascii="Times New Roman" w:hAnsi="Times New Roman"/>
                <w:sz w:val="24"/>
                <w:szCs w:val="24"/>
              </w:rPr>
              <w:t>and/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or somewhat reasonable expectations.</w:t>
            </w:r>
          </w:p>
        </w:tc>
        <w:tc>
          <w:tcPr>
            <w:tcW w:w="2159" w:type="dxa"/>
          </w:tcPr>
          <w:p w14:paraId="20F3B97F" w14:textId="468FFB6E" w:rsidR="0016252B" w:rsidRPr="007977D1" w:rsidRDefault="0016252B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Plan provided, the process is not clear and/or the expectations </w:t>
            </w:r>
            <w:r w:rsidR="000E31F2">
              <w:rPr>
                <w:rFonts w:ascii="Times New Roman" w:hAnsi="Times New Roman"/>
                <w:sz w:val="24"/>
                <w:szCs w:val="24"/>
              </w:rPr>
              <w:t>are not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reasonable.</w:t>
            </w:r>
          </w:p>
        </w:tc>
        <w:tc>
          <w:tcPr>
            <w:tcW w:w="1969" w:type="dxa"/>
          </w:tcPr>
          <w:p w14:paraId="41201148" w14:textId="380FD7A2" w:rsidR="0016252B" w:rsidRPr="007977D1" w:rsidRDefault="0016252B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Assessment Plan provided.</w:t>
            </w:r>
          </w:p>
        </w:tc>
        <w:tc>
          <w:tcPr>
            <w:tcW w:w="967" w:type="dxa"/>
          </w:tcPr>
          <w:p w14:paraId="0643D053" w14:textId="77777777" w:rsidR="0016252B" w:rsidRPr="007977D1" w:rsidRDefault="0016252B" w:rsidP="00F743D4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2" w:rsidRPr="007977D1" w14:paraId="32D8FC04" w14:textId="77777777" w:rsidTr="0066213B">
        <w:tc>
          <w:tcPr>
            <w:tcW w:w="2304" w:type="dxa"/>
          </w:tcPr>
          <w:p w14:paraId="2E308D37" w14:textId="77777777" w:rsidR="000E31F2" w:rsidRPr="007977D1" w:rsidRDefault="000E31F2" w:rsidP="0066213B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Activities and Adjustments to/Deviation from the Department/Program Assessment Plan</w:t>
            </w:r>
          </w:p>
          <w:p w14:paraId="613E080E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23C7F5AD" w14:textId="6EEF710E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Decision to change or not change the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plan are clearly stated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decision(s) are appropriate based on the reported results.</w:t>
            </w:r>
          </w:p>
        </w:tc>
        <w:tc>
          <w:tcPr>
            <w:tcW w:w="2553" w:type="dxa"/>
          </w:tcPr>
          <w:p w14:paraId="4928B99A" w14:textId="65A28254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Decision to change or not change the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assessment plan are described in general terms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may be appropriate based on the reported results.</w:t>
            </w:r>
          </w:p>
        </w:tc>
        <w:tc>
          <w:tcPr>
            <w:tcW w:w="2159" w:type="dxa"/>
          </w:tcPr>
          <w:p w14:paraId="3A6514EC" w14:textId="7ED10210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Decision to change or not change the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assessment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lan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are vague and lack clarity.</w:t>
            </w:r>
          </w:p>
        </w:tc>
        <w:tc>
          <w:tcPr>
            <w:tcW w:w="1969" w:type="dxa"/>
          </w:tcPr>
          <w:p w14:paraId="52E0829E" w14:textId="08CCB9D0" w:rsidR="000E31F2" w:rsidRPr="007977D1" w:rsidRDefault="000E31F2" w:rsidP="0066213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changes are discussed.</w:t>
            </w:r>
          </w:p>
        </w:tc>
        <w:tc>
          <w:tcPr>
            <w:tcW w:w="967" w:type="dxa"/>
          </w:tcPr>
          <w:p w14:paraId="09FFBBEC" w14:textId="77777777" w:rsidR="000E31F2" w:rsidRPr="007977D1" w:rsidRDefault="000E31F2" w:rsidP="0066213B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8E" w:rsidRPr="007977D1" w14:paraId="5551836D" w14:textId="77777777" w:rsidTr="00F743D4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6CD57E0C" w14:textId="084A6615" w:rsidR="00DA738E" w:rsidRPr="007977D1" w:rsidRDefault="00DA738E" w:rsidP="00DA738E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University Data</w:t>
            </w:r>
          </w:p>
        </w:tc>
      </w:tr>
      <w:tr w:rsidR="00DA738E" w:rsidRPr="007977D1" w14:paraId="1C04B959" w14:textId="162BA191" w:rsidTr="00DA738E">
        <w:tc>
          <w:tcPr>
            <w:tcW w:w="2304" w:type="dxa"/>
            <w:shd w:val="clear" w:color="auto" w:fill="D9D9D9" w:themeFill="background1" w:themeFillShade="D9"/>
          </w:tcPr>
          <w:p w14:paraId="332BCA2F" w14:textId="5B3B1FAC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31F841E5" w14:textId="063AEEA4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Highly Developed (3)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22E1F5F1" w14:textId="1DE1C54C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Developed (2)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51A4F637" w14:textId="795AC587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Emerging (1)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408689C0" w14:textId="2A58D2D7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Initial (0)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045F6890" w14:textId="2C9D5341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DA738E" w:rsidRPr="007977D1" w14:paraId="7413BB45" w14:textId="77777777" w:rsidTr="00DA738E">
        <w:tc>
          <w:tcPr>
            <w:tcW w:w="2304" w:type="dxa"/>
          </w:tcPr>
          <w:p w14:paraId="3511DEC2" w14:textId="0BC1EDDA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SSC Data for Current Review Period</w:t>
            </w:r>
          </w:p>
        </w:tc>
        <w:tc>
          <w:tcPr>
            <w:tcW w:w="2998" w:type="dxa"/>
          </w:tcPr>
          <w:p w14:paraId="099B7878" w14:textId="750EFCFE" w:rsidR="00DA73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Intervention undertaken by program/department for at least one SSC data point. Clearly documented results. </w:t>
            </w:r>
          </w:p>
        </w:tc>
        <w:tc>
          <w:tcPr>
            <w:tcW w:w="2553" w:type="dxa"/>
          </w:tcPr>
          <w:p w14:paraId="2C694BB7" w14:textId="3BFD87B6" w:rsidR="00DA73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Intervention undertaken by program/department for at least one SSC data point. Plan not fully implemented.</w:t>
            </w:r>
          </w:p>
        </w:tc>
        <w:tc>
          <w:tcPr>
            <w:tcW w:w="2159" w:type="dxa"/>
          </w:tcPr>
          <w:p w14:paraId="5E8A8731" w14:textId="5AF65970" w:rsidR="00DA73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Planned intervention by program/ department for at least one SSC data point. No plan implemented.</w:t>
            </w:r>
          </w:p>
        </w:tc>
        <w:tc>
          <w:tcPr>
            <w:tcW w:w="1969" w:type="dxa"/>
          </w:tcPr>
          <w:p w14:paraId="0371493B" w14:textId="2F1E7F9F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No SSC data analyzed and/or reported on.</w:t>
            </w:r>
          </w:p>
        </w:tc>
        <w:tc>
          <w:tcPr>
            <w:tcW w:w="967" w:type="dxa"/>
          </w:tcPr>
          <w:p w14:paraId="2C131B86" w14:textId="77777777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8E" w:rsidRPr="007977D1" w14:paraId="4620A48A" w14:textId="77777777" w:rsidTr="00DA738E">
        <w:tc>
          <w:tcPr>
            <w:tcW w:w="2304" w:type="dxa"/>
          </w:tcPr>
          <w:p w14:paraId="529B077E" w14:textId="557CC18A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SSC Data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 Upcoming Review Period</w:t>
            </w:r>
          </w:p>
          <w:p w14:paraId="33C7D765" w14:textId="25EB6350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98" w:type="dxa"/>
          </w:tcPr>
          <w:p w14:paraId="149F009B" w14:textId="7CDC9DFB" w:rsidR="00DA738E" w:rsidRPr="007977D1" w:rsidRDefault="00DA73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At least one component of the SSC data </w:t>
            </w:r>
            <w:r w:rsidR="0082358E">
              <w:rPr>
                <w:rFonts w:ascii="Times New Roman" w:hAnsi="Times New Roman"/>
                <w:sz w:val="24"/>
                <w:szCs w:val="24"/>
              </w:rPr>
              <w:t>selected to assess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, rationale provided, targets set and intervention seems to be appropriate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based on information provided.</w:t>
            </w:r>
          </w:p>
        </w:tc>
        <w:tc>
          <w:tcPr>
            <w:tcW w:w="2553" w:type="dxa"/>
          </w:tcPr>
          <w:p w14:paraId="32E6F5A7" w14:textId="079724EA" w:rsidR="00DA738E" w:rsidRPr="007977D1" w:rsidRDefault="00DA73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At least one component of the SSC </w:t>
            </w:r>
            <w:r w:rsidR="0082358E">
              <w:rPr>
                <w:rFonts w:ascii="Times New Roman" w:hAnsi="Times New Roman"/>
                <w:sz w:val="24"/>
                <w:szCs w:val="24"/>
              </w:rPr>
              <w:t>selected to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assessed, some of the rationale provided, targets set and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intervention seems to be appropriate based on information provided.</w:t>
            </w:r>
          </w:p>
        </w:tc>
        <w:tc>
          <w:tcPr>
            <w:tcW w:w="2159" w:type="dxa"/>
          </w:tcPr>
          <w:p w14:paraId="616ADC1C" w14:textId="1848AA73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SSC data discussed and some or part of the assessment, targets or interventions are </w:t>
            </w: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emerging but not fully appropriate.</w:t>
            </w:r>
          </w:p>
        </w:tc>
        <w:tc>
          <w:tcPr>
            <w:tcW w:w="1969" w:type="dxa"/>
          </w:tcPr>
          <w:p w14:paraId="5B8B1335" w14:textId="35DECE9F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lastRenderedPageBreak/>
              <w:t>No SSC data analyzed and/or reported on.</w:t>
            </w:r>
          </w:p>
        </w:tc>
        <w:tc>
          <w:tcPr>
            <w:tcW w:w="967" w:type="dxa"/>
          </w:tcPr>
          <w:p w14:paraId="016CCDD2" w14:textId="77777777" w:rsidR="00DA738E" w:rsidRPr="007977D1" w:rsidRDefault="00DA738E" w:rsidP="00DA73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E" w:rsidRPr="007977D1" w14:paraId="44A63F9E" w14:textId="77777777" w:rsidTr="00DA738E">
        <w:tc>
          <w:tcPr>
            <w:tcW w:w="2304" w:type="dxa"/>
          </w:tcPr>
          <w:p w14:paraId="25D02F51" w14:textId="546E92EC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Trend Data for Current Review Period</w:t>
            </w:r>
          </w:p>
        </w:tc>
        <w:tc>
          <w:tcPr>
            <w:tcW w:w="2998" w:type="dxa"/>
          </w:tcPr>
          <w:p w14:paraId="3EB40E18" w14:textId="191D0C71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Intervention undertaken by program/department for at least one Trend data point. Clearly documented results. </w:t>
            </w:r>
          </w:p>
        </w:tc>
        <w:tc>
          <w:tcPr>
            <w:tcW w:w="2553" w:type="dxa"/>
          </w:tcPr>
          <w:p w14:paraId="1C8D7621" w14:textId="5BAFD674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Intervention undertaken by program/department for at least one Trend data point. Plan not fully implemented.</w:t>
            </w:r>
          </w:p>
        </w:tc>
        <w:tc>
          <w:tcPr>
            <w:tcW w:w="2159" w:type="dxa"/>
          </w:tcPr>
          <w:p w14:paraId="79F9876F" w14:textId="47EF9FC1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Planned intervention by program/ department for at least one Trend data point. No plan implemented.</w:t>
            </w:r>
          </w:p>
        </w:tc>
        <w:tc>
          <w:tcPr>
            <w:tcW w:w="1969" w:type="dxa"/>
          </w:tcPr>
          <w:p w14:paraId="74CD970C" w14:textId="6BD891AA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data analyzed and/or reported on.</w:t>
            </w:r>
          </w:p>
        </w:tc>
        <w:tc>
          <w:tcPr>
            <w:tcW w:w="967" w:type="dxa"/>
          </w:tcPr>
          <w:p w14:paraId="0E288C97" w14:textId="77777777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58E" w:rsidRPr="007977D1" w14:paraId="61524AF8" w14:textId="77777777" w:rsidTr="00DA738E">
        <w:tc>
          <w:tcPr>
            <w:tcW w:w="2304" w:type="dxa"/>
          </w:tcPr>
          <w:p w14:paraId="6D552543" w14:textId="27FCBB96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>Trend Data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for Upcoming Review Period</w:t>
            </w:r>
          </w:p>
        </w:tc>
        <w:tc>
          <w:tcPr>
            <w:tcW w:w="2998" w:type="dxa"/>
          </w:tcPr>
          <w:p w14:paraId="76836C8E" w14:textId="78F7BF52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At least one component of the </w:t>
            </w: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/>
                <w:sz w:val="24"/>
                <w:szCs w:val="24"/>
              </w:rPr>
              <w:t>selected to assess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, rationale provided, targets set and intervention seems to be appropriate based on information provided.</w:t>
            </w:r>
          </w:p>
        </w:tc>
        <w:tc>
          <w:tcPr>
            <w:tcW w:w="2553" w:type="dxa"/>
          </w:tcPr>
          <w:p w14:paraId="2AE86F1C" w14:textId="5F3E72B8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At least one component of the </w:t>
            </w: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selected to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assessed, some of the rationale provided, targets set and intervention seems to be appropriate based on information provided.</w:t>
            </w:r>
          </w:p>
        </w:tc>
        <w:tc>
          <w:tcPr>
            <w:tcW w:w="2159" w:type="dxa"/>
          </w:tcPr>
          <w:p w14:paraId="31FB51D3" w14:textId="76654D2A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data discussed and some or part of the assessment, targets or interventions are emerging but not fully appropriate.</w:t>
            </w:r>
          </w:p>
        </w:tc>
        <w:tc>
          <w:tcPr>
            <w:tcW w:w="1969" w:type="dxa"/>
          </w:tcPr>
          <w:p w14:paraId="117EDE87" w14:textId="03EA7DD1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/>
                <w:sz w:val="24"/>
                <w:szCs w:val="24"/>
              </w:rPr>
              <w:t>Trend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 xml:space="preserve"> data analyzed and/or reported on.</w:t>
            </w:r>
          </w:p>
        </w:tc>
        <w:tc>
          <w:tcPr>
            <w:tcW w:w="967" w:type="dxa"/>
          </w:tcPr>
          <w:p w14:paraId="4B2B9079" w14:textId="77777777" w:rsidR="0082358E" w:rsidRPr="007977D1" w:rsidRDefault="0082358E" w:rsidP="0082358E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2" w:rsidRPr="007977D1" w14:paraId="5107EE31" w14:textId="77777777" w:rsidTr="000E31F2">
        <w:tc>
          <w:tcPr>
            <w:tcW w:w="12950" w:type="dxa"/>
            <w:gridSpan w:val="6"/>
            <w:shd w:val="clear" w:color="auto" w:fill="D9D9D9" w:themeFill="background1" w:themeFillShade="D9"/>
          </w:tcPr>
          <w:p w14:paraId="388492FE" w14:textId="60CA2B69" w:rsidR="000E31F2" w:rsidRPr="000E31F2" w:rsidRDefault="000E31F2" w:rsidP="000E31F2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1F2">
              <w:rPr>
                <w:rFonts w:ascii="Times New Roman" w:hAnsi="Times New Roman"/>
                <w:b/>
                <w:sz w:val="24"/>
                <w:szCs w:val="24"/>
              </w:rPr>
              <w:t>Action Plane or External Accreditation Action Letter/Report</w:t>
            </w:r>
          </w:p>
        </w:tc>
      </w:tr>
      <w:tr w:rsidR="000E31F2" w:rsidRPr="007977D1" w14:paraId="7FBA4C38" w14:textId="77777777" w:rsidTr="003C66D4">
        <w:tc>
          <w:tcPr>
            <w:tcW w:w="2304" w:type="dxa"/>
            <w:shd w:val="clear" w:color="auto" w:fill="D9D9D9" w:themeFill="background1" w:themeFillShade="D9"/>
          </w:tcPr>
          <w:p w14:paraId="0BF36F69" w14:textId="25E26A20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Criterion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1505BD01" w14:textId="7A0E267D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Highly Developed (3)</w:t>
            </w:r>
          </w:p>
        </w:tc>
        <w:tc>
          <w:tcPr>
            <w:tcW w:w="2553" w:type="dxa"/>
            <w:shd w:val="clear" w:color="auto" w:fill="D9D9D9" w:themeFill="background1" w:themeFillShade="D9"/>
          </w:tcPr>
          <w:p w14:paraId="18308923" w14:textId="0BE77396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Developed (2)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1909B8EB" w14:textId="494A03CE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Emerging (1)</w:t>
            </w:r>
          </w:p>
        </w:tc>
        <w:tc>
          <w:tcPr>
            <w:tcW w:w="1969" w:type="dxa"/>
            <w:shd w:val="clear" w:color="auto" w:fill="D9D9D9" w:themeFill="background1" w:themeFillShade="D9"/>
          </w:tcPr>
          <w:p w14:paraId="2507C180" w14:textId="3780C629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Initial (0)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14:paraId="359712D5" w14:textId="623EE1F1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0E31F2" w:rsidRPr="007977D1" w14:paraId="688A5441" w14:textId="77777777" w:rsidTr="00DA738E">
        <w:tc>
          <w:tcPr>
            <w:tcW w:w="2304" w:type="dxa"/>
          </w:tcPr>
          <w:p w14:paraId="0896EA2A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i/>
                <w:sz w:val="24"/>
                <w:szCs w:val="24"/>
              </w:rPr>
              <w:t>Only for those under Program Review</w:t>
            </w:r>
          </w:p>
          <w:p w14:paraId="7DF41CEC" w14:textId="7E24FD63" w:rsidR="000E31F2" w:rsidRPr="007977D1" w:rsidRDefault="000E31F2" w:rsidP="003669FC">
            <w:pPr>
              <w:spacing w:after="0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 xml:space="preserve">Annual Reflection on Program Review </w:t>
            </w:r>
          </w:p>
        </w:tc>
        <w:tc>
          <w:tcPr>
            <w:tcW w:w="2998" w:type="dxa"/>
          </w:tcPr>
          <w:p w14:paraId="19068345" w14:textId="147CB01C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Full Action Plan provided with definitive on-going progress clearly stated.</w:t>
            </w:r>
          </w:p>
        </w:tc>
        <w:tc>
          <w:tcPr>
            <w:tcW w:w="2553" w:type="dxa"/>
          </w:tcPr>
          <w:p w14:paraId="29E6B985" w14:textId="7679CE1D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Full Action Plan provided with some discussion of on-going progress plans stated.</w:t>
            </w:r>
          </w:p>
        </w:tc>
        <w:tc>
          <w:tcPr>
            <w:tcW w:w="2159" w:type="dxa"/>
          </w:tcPr>
          <w:p w14:paraId="1367F9C9" w14:textId="1AA6C476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Full Action Plan provided with vague ideas regarding on-going progress plans stated.</w:t>
            </w:r>
          </w:p>
        </w:tc>
        <w:tc>
          <w:tcPr>
            <w:tcW w:w="1969" w:type="dxa"/>
          </w:tcPr>
          <w:p w14:paraId="16E65F07" w14:textId="2924F6B5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Action Plan is either not provided or there no progress or plans stated for progress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discussed</w:t>
            </w:r>
            <w:r w:rsidRPr="00797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</w:tcPr>
          <w:p w14:paraId="1ED83C34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2" w:rsidRPr="007977D1" w14:paraId="13DB023B" w14:textId="77777777" w:rsidTr="00DA738E">
        <w:tc>
          <w:tcPr>
            <w:tcW w:w="2304" w:type="dxa"/>
          </w:tcPr>
          <w:p w14:paraId="337EAB07" w14:textId="1E5F87A6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b/>
                <w:i/>
                <w:sz w:val="24"/>
                <w:szCs w:val="24"/>
              </w:rPr>
              <w:t>Only for those under External Accreditation</w:t>
            </w:r>
          </w:p>
          <w:p w14:paraId="73D30895" w14:textId="105E4532" w:rsidR="000E31F2" w:rsidRPr="007977D1" w:rsidRDefault="000E31F2" w:rsidP="003669FC">
            <w:pPr>
              <w:spacing w:after="0"/>
              <w:ind w:left="0"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77D1">
              <w:rPr>
                <w:rFonts w:ascii="Times New Roman" w:hAnsi="Times New Roman"/>
                <w:i/>
                <w:sz w:val="24"/>
                <w:szCs w:val="24"/>
              </w:rPr>
              <w:t xml:space="preserve">Annual Reflection on Report/Letter from accrediting body. </w:t>
            </w:r>
          </w:p>
        </w:tc>
        <w:tc>
          <w:tcPr>
            <w:tcW w:w="2998" w:type="dxa"/>
          </w:tcPr>
          <w:p w14:paraId="01FD3BF6" w14:textId="5F9BB10E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Key issues and performance standards provided with definitive on-going progress clearly stated.</w:t>
            </w:r>
          </w:p>
        </w:tc>
        <w:tc>
          <w:tcPr>
            <w:tcW w:w="2553" w:type="dxa"/>
          </w:tcPr>
          <w:p w14:paraId="6AF1FB58" w14:textId="41D0918D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Key issues and performance standards provided with some discussion of on-going progress stated.</w:t>
            </w:r>
          </w:p>
        </w:tc>
        <w:tc>
          <w:tcPr>
            <w:tcW w:w="2159" w:type="dxa"/>
          </w:tcPr>
          <w:p w14:paraId="60445AE7" w14:textId="15E88F25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Key issues and performance standards provided with vague ideas regarding on-going progress plans stated.</w:t>
            </w:r>
          </w:p>
        </w:tc>
        <w:tc>
          <w:tcPr>
            <w:tcW w:w="1969" w:type="dxa"/>
          </w:tcPr>
          <w:p w14:paraId="39602B1B" w14:textId="0EC54EA9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Key issues and/or performance standards are either not provided or there has been no progress or plans stated for progress.</w:t>
            </w:r>
          </w:p>
        </w:tc>
        <w:tc>
          <w:tcPr>
            <w:tcW w:w="967" w:type="dxa"/>
          </w:tcPr>
          <w:p w14:paraId="396286D2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1F2" w:rsidRPr="007977D1" w14:paraId="21ABB63C" w14:textId="77777777" w:rsidTr="0016252B">
        <w:tc>
          <w:tcPr>
            <w:tcW w:w="12950" w:type="dxa"/>
            <w:gridSpan w:val="6"/>
          </w:tcPr>
          <w:p w14:paraId="75BE99EB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977D1">
              <w:rPr>
                <w:rFonts w:ascii="Times New Roman" w:hAnsi="Times New Roman"/>
                <w:sz w:val="24"/>
                <w:szCs w:val="24"/>
              </w:rPr>
              <w:t>Comments:</w:t>
            </w:r>
          </w:p>
          <w:p w14:paraId="2364B18B" w14:textId="77777777" w:rsidR="000E31F2" w:rsidRPr="007977D1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5D68C1B" w14:textId="77777777" w:rsidR="000E31F2" w:rsidRDefault="000E31F2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0F4550A6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DD28EB1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0940EE8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ED7C5AB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80E282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B147FD2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2F0B81D" w14:textId="77777777" w:rsidR="003669FC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67A0201" w14:textId="41F018B5" w:rsidR="003669FC" w:rsidRPr="007977D1" w:rsidRDefault="003669FC" w:rsidP="000E31F2">
            <w:pPr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23D1D" w14:textId="667F9A5C" w:rsidR="0048713D" w:rsidRPr="007977D1" w:rsidRDefault="0048713D" w:rsidP="00461E5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7977D1">
        <w:rPr>
          <w:rFonts w:ascii="Times New Roman" w:hAnsi="Times New Roman"/>
          <w:b/>
          <w:sz w:val="24"/>
          <w:szCs w:val="24"/>
        </w:rPr>
        <w:t>NOTE: This rubric is NOT an evaluation of the program/department.  It is simpl</w:t>
      </w:r>
      <w:r w:rsidR="000A64F6">
        <w:rPr>
          <w:rFonts w:ascii="Times New Roman" w:hAnsi="Times New Roman"/>
          <w:b/>
          <w:sz w:val="24"/>
          <w:szCs w:val="24"/>
        </w:rPr>
        <w:t>y</w:t>
      </w:r>
      <w:r w:rsidRPr="007977D1">
        <w:rPr>
          <w:rFonts w:ascii="Times New Roman" w:hAnsi="Times New Roman"/>
          <w:b/>
          <w:sz w:val="24"/>
          <w:szCs w:val="24"/>
        </w:rPr>
        <w:t xml:space="preserve"> a tool for UARC to use </w:t>
      </w:r>
      <w:r w:rsidR="006D035C" w:rsidRPr="007977D1">
        <w:rPr>
          <w:rFonts w:ascii="Times New Roman" w:hAnsi="Times New Roman"/>
          <w:b/>
          <w:sz w:val="24"/>
          <w:szCs w:val="24"/>
        </w:rPr>
        <w:t>as an aid in reviewing and providing constructive feedback to each program.</w:t>
      </w:r>
    </w:p>
    <w:sectPr w:rsidR="0048713D" w:rsidRPr="007977D1" w:rsidSect="00D81761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A31D1" w14:textId="77777777" w:rsidR="0047262E" w:rsidRDefault="0047262E" w:rsidP="00821599">
      <w:pPr>
        <w:spacing w:after="0"/>
      </w:pPr>
      <w:r>
        <w:separator/>
      </w:r>
    </w:p>
  </w:endnote>
  <w:endnote w:type="continuationSeparator" w:id="0">
    <w:p w14:paraId="6E9F956F" w14:textId="77777777" w:rsidR="0047262E" w:rsidRDefault="0047262E" w:rsidP="00821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483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21436" w14:textId="0D0B12B8" w:rsidR="00E21F6D" w:rsidRDefault="00E21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E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5553784" w14:textId="7FF88137" w:rsidR="00EF45A1" w:rsidRPr="00821599" w:rsidRDefault="00EF45A1" w:rsidP="0073614E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8D3B3" w14:textId="77777777" w:rsidR="0047262E" w:rsidRDefault="0047262E" w:rsidP="00821599">
      <w:pPr>
        <w:spacing w:after="0"/>
      </w:pPr>
      <w:r>
        <w:separator/>
      </w:r>
    </w:p>
  </w:footnote>
  <w:footnote w:type="continuationSeparator" w:id="0">
    <w:p w14:paraId="1472A714" w14:textId="77777777" w:rsidR="0047262E" w:rsidRDefault="0047262E" w:rsidP="008215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0D3D0" w14:textId="6190F1A2" w:rsidR="00E21F6D" w:rsidRDefault="007977D1">
    <w:pPr>
      <w:pStyle w:val="Header"/>
    </w:pPr>
    <w:r>
      <w:t>March</w:t>
    </w:r>
    <w:r w:rsidR="00617335"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1FF1"/>
    <w:multiLevelType w:val="hybridMultilevel"/>
    <w:tmpl w:val="8A648F3C"/>
    <w:lvl w:ilvl="0" w:tplc="908CE40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6328B2"/>
    <w:multiLevelType w:val="hybridMultilevel"/>
    <w:tmpl w:val="D5B2C0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536AF6"/>
    <w:multiLevelType w:val="hybridMultilevel"/>
    <w:tmpl w:val="597E9CEC"/>
    <w:lvl w:ilvl="0" w:tplc="C42A3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2FB1"/>
    <w:multiLevelType w:val="hybridMultilevel"/>
    <w:tmpl w:val="2E4C8442"/>
    <w:lvl w:ilvl="0" w:tplc="CBC8765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47167634">
      <w:start w:val="1"/>
      <w:numFmt w:val="upperRoman"/>
      <w:lvlText w:val="%2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AD72318"/>
    <w:multiLevelType w:val="hybridMultilevel"/>
    <w:tmpl w:val="81F40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0B53"/>
    <w:multiLevelType w:val="hybridMultilevel"/>
    <w:tmpl w:val="C0CE58DE"/>
    <w:lvl w:ilvl="0" w:tplc="C4104B0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AC3EB6"/>
    <w:multiLevelType w:val="hybridMultilevel"/>
    <w:tmpl w:val="5494252C"/>
    <w:lvl w:ilvl="0" w:tplc="16541A1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C706791"/>
    <w:multiLevelType w:val="hybridMultilevel"/>
    <w:tmpl w:val="8E76C4E8"/>
    <w:lvl w:ilvl="0" w:tplc="E4425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779F9"/>
    <w:multiLevelType w:val="hybridMultilevel"/>
    <w:tmpl w:val="584E20B4"/>
    <w:lvl w:ilvl="0" w:tplc="490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373BF"/>
    <w:multiLevelType w:val="hybridMultilevel"/>
    <w:tmpl w:val="4F587C42"/>
    <w:lvl w:ilvl="0" w:tplc="98CA1BA0">
      <w:start w:val="2"/>
      <w:numFmt w:val="bullet"/>
      <w:lvlText w:val=""/>
      <w:lvlJc w:val="left"/>
      <w:pPr>
        <w:ind w:left="15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5C737D5D"/>
    <w:multiLevelType w:val="hybridMultilevel"/>
    <w:tmpl w:val="BA804DC2"/>
    <w:lvl w:ilvl="0" w:tplc="490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0090"/>
    <w:multiLevelType w:val="hybridMultilevel"/>
    <w:tmpl w:val="FEF2164E"/>
    <w:lvl w:ilvl="0" w:tplc="29D091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29372AC"/>
    <w:multiLevelType w:val="hybridMultilevel"/>
    <w:tmpl w:val="E6084714"/>
    <w:lvl w:ilvl="0" w:tplc="4B2EA3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9527C"/>
    <w:multiLevelType w:val="hybridMultilevel"/>
    <w:tmpl w:val="E632AF50"/>
    <w:lvl w:ilvl="0" w:tplc="E4425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412F72"/>
    <w:multiLevelType w:val="hybridMultilevel"/>
    <w:tmpl w:val="48FC3C76"/>
    <w:lvl w:ilvl="0" w:tplc="5922FC94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5B370B"/>
    <w:multiLevelType w:val="hybridMultilevel"/>
    <w:tmpl w:val="E196B1C6"/>
    <w:lvl w:ilvl="0" w:tplc="D9F0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0"/>
  </w:num>
  <w:num w:numId="5">
    <w:abstractNumId w:val="1"/>
  </w:num>
  <w:num w:numId="6">
    <w:abstractNumId w:val="14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FD"/>
    <w:rsid w:val="0001094E"/>
    <w:rsid w:val="00020610"/>
    <w:rsid w:val="00027232"/>
    <w:rsid w:val="00045C71"/>
    <w:rsid w:val="000620DF"/>
    <w:rsid w:val="0006288B"/>
    <w:rsid w:val="00065CF4"/>
    <w:rsid w:val="00077E74"/>
    <w:rsid w:val="00093831"/>
    <w:rsid w:val="000944B6"/>
    <w:rsid w:val="000A00D7"/>
    <w:rsid w:val="000A05B2"/>
    <w:rsid w:val="000A0875"/>
    <w:rsid w:val="000A64F6"/>
    <w:rsid w:val="000C032D"/>
    <w:rsid w:val="000C063F"/>
    <w:rsid w:val="000D3AE9"/>
    <w:rsid w:val="000D6FA1"/>
    <w:rsid w:val="000E31F2"/>
    <w:rsid w:val="000F740D"/>
    <w:rsid w:val="00106AB0"/>
    <w:rsid w:val="00112509"/>
    <w:rsid w:val="00120078"/>
    <w:rsid w:val="001468BF"/>
    <w:rsid w:val="001470DA"/>
    <w:rsid w:val="00147639"/>
    <w:rsid w:val="00155A57"/>
    <w:rsid w:val="00160E18"/>
    <w:rsid w:val="0016252B"/>
    <w:rsid w:val="0017651E"/>
    <w:rsid w:val="001857E8"/>
    <w:rsid w:val="001D44D6"/>
    <w:rsid w:val="001E3885"/>
    <w:rsid w:val="00233C3B"/>
    <w:rsid w:val="00292913"/>
    <w:rsid w:val="002B66CD"/>
    <w:rsid w:val="002D6F48"/>
    <w:rsid w:val="002F2E34"/>
    <w:rsid w:val="00303A5F"/>
    <w:rsid w:val="0030452A"/>
    <w:rsid w:val="003068D2"/>
    <w:rsid w:val="003317AC"/>
    <w:rsid w:val="00336A54"/>
    <w:rsid w:val="00363E15"/>
    <w:rsid w:val="003669FC"/>
    <w:rsid w:val="003718AC"/>
    <w:rsid w:val="003724E1"/>
    <w:rsid w:val="00374678"/>
    <w:rsid w:val="00387B2B"/>
    <w:rsid w:val="003B1E54"/>
    <w:rsid w:val="003E1FFA"/>
    <w:rsid w:val="003E66F8"/>
    <w:rsid w:val="0041547F"/>
    <w:rsid w:val="00433E6A"/>
    <w:rsid w:val="004514E7"/>
    <w:rsid w:val="00461E51"/>
    <w:rsid w:val="0046753F"/>
    <w:rsid w:val="0047262E"/>
    <w:rsid w:val="004827C1"/>
    <w:rsid w:val="0048713D"/>
    <w:rsid w:val="00496F6F"/>
    <w:rsid w:val="004A56F1"/>
    <w:rsid w:val="004A644D"/>
    <w:rsid w:val="004A7F6D"/>
    <w:rsid w:val="004E18B9"/>
    <w:rsid w:val="004E69FE"/>
    <w:rsid w:val="004F3E4D"/>
    <w:rsid w:val="004F63B7"/>
    <w:rsid w:val="004F751E"/>
    <w:rsid w:val="00545FC1"/>
    <w:rsid w:val="00555897"/>
    <w:rsid w:val="00560B49"/>
    <w:rsid w:val="005B0955"/>
    <w:rsid w:val="005B186B"/>
    <w:rsid w:val="005B293E"/>
    <w:rsid w:val="005C6C23"/>
    <w:rsid w:val="005F09F3"/>
    <w:rsid w:val="00617335"/>
    <w:rsid w:val="0062324D"/>
    <w:rsid w:val="006278A9"/>
    <w:rsid w:val="00640E6E"/>
    <w:rsid w:val="00644B1A"/>
    <w:rsid w:val="00661D2A"/>
    <w:rsid w:val="00692EC4"/>
    <w:rsid w:val="00697C3B"/>
    <w:rsid w:val="006A32F8"/>
    <w:rsid w:val="006D035C"/>
    <w:rsid w:val="006F3A87"/>
    <w:rsid w:val="00715CD0"/>
    <w:rsid w:val="00731A81"/>
    <w:rsid w:val="00731ADD"/>
    <w:rsid w:val="0073614E"/>
    <w:rsid w:val="00752BDA"/>
    <w:rsid w:val="00754D12"/>
    <w:rsid w:val="00755531"/>
    <w:rsid w:val="0075559D"/>
    <w:rsid w:val="00757CDA"/>
    <w:rsid w:val="0078268E"/>
    <w:rsid w:val="007977D1"/>
    <w:rsid w:val="007A35FC"/>
    <w:rsid w:val="007B57C6"/>
    <w:rsid w:val="007F7D13"/>
    <w:rsid w:val="00813F31"/>
    <w:rsid w:val="00821599"/>
    <w:rsid w:val="0082358E"/>
    <w:rsid w:val="008273AD"/>
    <w:rsid w:val="00827AD8"/>
    <w:rsid w:val="008300AD"/>
    <w:rsid w:val="00833761"/>
    <w:rsid w:val="00837A4C"/>
    <w:rsid w:val="00866400"/>
    <w:rsid w:val="008712D5"/>
    <w:rsid w:val="00871610"/>
    <w:rsid w:val="00873AF7"/>
    <w:rsid w:val="00875607"/>
    <w:rsid w:val="00893471"/>
    <w:rsid w:val="008B32A9"/>
    <w:rsid w:val="009073B8"/>
    <w:rsid w:val="00911032"/>
    <w:rsid w:val="0092138E"/>
    <w:rsid w:val="00931378"/>
    <w:rsid w:val="00936018"/>
    <w:rsid w:val="00973DB8"/>
    <w:rsid w:val="009949DA"/>
    <w:rsid w:val="009B0B3F"/>
    <w:rsid w:val="009B115E"/>
    <w:rsid w:val="009C4880"/>
    <w:rsid w:val="009C6586"/>
    <w:rsid w:val="009E0AB1"/>
    <w:rsid w:val="009F6523"/>
    <w:rsid w:val="00A01CBD"/>
    <w:rsid w:val="00A155A6"/>
    <w:rsid w:val="00A20CEE"/>
    <w:rsid w:val="00A31887"/>
    <w:rsid w:val="00A36743"/>
    <w:rsid w:val="00A87E96"/>
    <w:rsid w:val="00A97C11"/>
    <w:rsid w:val="00AB3D30"/>
    <w:rsid w:val="00AC4EC2"/>
    <w:rsid w:val="00AC569F"/>
    <w:rsid w:val="00AD09CC"/>
    <w:rsid w:val="00AE110D"/>
    <w:rsid w:val="00AF4214"/>
    <w:rsid w:val="00B019DF"/>
    <w:rsid w:val="00B134EC"/>
    <w:rsid w:val="00B53941"/>
    <w:rsid w:val="00B55F73"/>
    <w:rsid w:val="00B61EE6"/>
    <w:rsid w:val="00B714CD"/>
    <w:rsid w:val="00B748A1"/>
    <w:rsid w:val="00BB06E5"/>
    <w:rsid w:val="00BC66E5"/>
    <w:rsid w:val="00C03477"/>
    <w:rsid w:val="00C06EE6"/>
    <w:rsid w:val="00C112DD"/>
    <w:rsid w:val="00C12AE0"/>
    <w:rsid w:val="00C14825"/>
    <w:rsid w:val="00C20783"/>
    <w:rsid w:val="00C20F12"/>
    <w:rsid w:val="00C2124F"/>
    <w:rsid w:val="00C32390"/>
    <w:rsid w:val="00C62B74"/>
    <w:rsid w:val="00C65583"/>
    <w:rsid w:val="00C65AEB"/>
    <w:rsid w:val="00C86EF7"/>
    <w:rsid w:val="00C90A07"/>
    <w:rsid w:val="00C95413"/>
    <w:rsid w:val="00CA1253"/>
    <w:rsid w:val="00CC2C36"/>
    <w:rsid w:val="00CC75F0"/>
    <w:rsid w:val="00CE13ED"/>
    <w:rsid w:val="00CE2F51"/>
    <w:rsid w:val="00CE6EBB"/>
    <w:rsid w:val="00CF591C"/>
    <w:rsid w:val="00D00466"/>
    <w:rsid w:val="00D47297"/>
    <w:rsid w:val="00D75DD2"/>
    <w:rsid w:val="00D81761"/>
    <w:rsid w:val="00D9773C"/>
    <w:rsid w:val="00DA4F9D"/>
    <w:rsid w:val="00DA738E"/>
    <w:rsid w:val="00DE1922"/>
    <w:rsid w:val="00DF3220"/>
    <w:rsid w:val="00E02633"/>
    <w:rsid w:val="00E04175"/>
    <w:rsid w:val="00E1318D"/>
    <w:rsid w:val="00E21F6D"/>
    <w:rsid w:val="00E36467"/>
    <w:rsid w:val="00E465FA"/>
    <w:rsid w:val="00E538F9"/>
    <w:rsid w:val="00E62273"/>
    <w:rsid w:val="00E63B56"/>
    <w:rsid w:val="00E65DDC"/>
    <w:rsid w:val="00E67228"/>
    <w:rsid w:val="00E8343B"/>
    <w:rsid w:val="00E91AB1"/>
    <w:rsid w:val="00EA33FD"/>
    <w:rsid w:val="00EB41D1"/>
    <w:rsid w:val="00ED460C"/>
    <w:rsid w:val="00EF45A1"/>
    <w:rsid w:val="00F1450C"/>
    <w:rsid w:val="00F20B0C"/>
    <w:rsid w:val="00F33654"/>
    <w:rsid w:val="00F479AD"/>
    <w:rsid w:val="00F57C42"/>
    <w:rsid w:val="00F84274"/>
    <w:rsid w:val="00FA2951"/>
    <w:rsid w:val="00FA73F0"/>
    <w:rsid w:val="00FA7BEA"/>
    <w:rsid w:val="00FB38F7"/>
    <w:rsid w:val="00FB3F13"/>
    <w:rsid w:val="00FB7427"/>
    <w:rsid w:val="00FC3900"/>
    <w:rsid w:val="00FD2164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4239E"/>
  <w15:chartTrackingRefBased/>
  <w15:docId w15:val="{5B0E4043-85A5-4954-BC37-67BDD1A3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23"/>
    <w:pPr>
      <w:spacing w:after="240"/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FD"/>
    <w:pPr>
      <w:contextualSpacing/>
    </w:pPr>
  </w:style>
  <w:style w:type="table" w:styleId="TableGrid">
    <w:name w:val="Table Grid"/>
    <w:basedOn w:val="TableNormal"/>
    <w:uiPriority w:val="39"/>
    <w:rsid w:val="00C65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97C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15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1599"/>
  </w:style>
  <w:style w:type="paragraph" w:styleId="Footer">
    <w:name w:val="footer"/>
    <w:basedOn w:val="Normal"/>
    <w:link w:val="FooterChar"/>
    <w:uiPriority w:val="99"/>
    <w:unhideWhenUsed/>
    <w:rsid w:val="008215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1599"/>
  </w:style>
  <w:style w:type="paragraph" w:styleId="BalloonText">
    <w:name w:val="Balloon Text"/>
    <w:basedOn w:val="Normal"/>
    <w:link w:val="BalloonTextChar"/>
    <w:uiPriority w:val="99"/>
    <w:semiHidden/>
    <w:unhideWhenUsed/>
    <w:rsid w:val="008215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59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73AF7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93471"/>
    <w:pPr>
      <w:spacing w:after="0"/>
      <w:ind w:left="0" w:firstLin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93471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830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0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0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00AD"/>
    <w:rPr>
      <w:b/>
      <w:bCs/>
    </w:rPr>
  </w:style>
  <w:style w:type="character" w:customStyle="1" w:styleId="apple-converted-space">
    <w:name w:val="apple-converted-space"/>
    <w:rsid w:val="00A31887"/>
  </w:style>
  <w:style w:type="paragraph" w:styleId="Revision">
    <w:name w:val="Revision"/>
    <w:hidden/>
    <w:uiPriority w:val="99"/>
    <w:semiHidden/>
    <w:rsid w:val="0030452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1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hse.org/wp-content/uploads/2018/06/CSHSE-National-Standards-Baccalaureate-Degree-2018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tchburgstate.edu/offices-services-directory/institutional-research-and-planning/office-of-assessment/campus-climate-surv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hse.org/wp-content/uploads/2018/11/VP-Decision-Letter-to-Fitchbur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29B4EF5-00C1-43CE-89FC-0DAC3041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2817</Words>
  <Characters>16060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ykim</dc:creator>
  <cp:keywords/>
  <cp:lastModifiedBy>Christine Shane</cp:lastModifiedBy>
  <cp:revision>2</cp:revision>
  <cp:lastPrinted>2018-03-06T14:04:00Z</cp:lastPrinted>
  <dcterms:created xsi:type="dcterms:W3CDTF">2019-08-03T15:03:00Z</dcterms:created>
  <dcterms:modified xsi:type="dcterms:W3CDTF">2019-08-03T15:03:00Z</dcterms:modified>
</cp:coreProperties>
</file>